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60029FF9"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sidR="003C7848" w:rsidRPr="003C7848">
        <w:rPr>
          <w:rFonts w:cs="Arial"/>
          <w:sz w:val="24"/>
        </w:rPr>
        <w:t>R4-2405955</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A44A8C6" w14:textId="12C47A0C" w:rsidR="003D3A8E" w:rsidRPr="00F52A3E" w:rsidRDefault="003D3A8E" w:rsidP="003D3A8E">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Pr>
          <w:rFonts w:ascii="Arial" w:eastAsia="SimSun" w:hAnsi="Arial"/>
          <w:bCs/>
          <w:szCs w:val="22"/>
          <w:lang w:val="en-US" w:eastAsia="zh-CN"/>
        </w:rPr>
        <w:t>CA_n40A-n41C MSD</w:t>
      </w:r>
    </w:p>
    <w:p w14:paraId="770B8719" w14:textId="4458D653" w:rsidR="003D3A8E" w:rsidRPr="00F52A3E" w:rsidRDefault="003D3A8E" w:rsidP="003D3A8E">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3C7848">
        <w:rPr>
          <w:rFonts w:ascii="Arial" w:eastAsia="SimSun" w:hAnsi="Arial"/>
          <w:szCs w:val="22"/>
          <w:lang w:val="en-US" w:eastAsia="zh-CN"/>
        </w:rPr>
        <w:t>5.1.1.1</w:t>
      </w:r>
    </w:p>
    <w:p w14:paraId="104ABBC0" w14:textId="358B72E8" w:rsidR="003D3A8E" w:rsidRPr="00F52A3E" w:rsidRDefault="003D3A8E" w:rsidP="003D3A8E">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DA09C0">
        <w:rPr>
          <w:rFonts w:ascii="Arial" w:eastAsia="SimSun" w:hAnsi="Arial"/>
          <w:szCs w:val="22"/>
          <w:lang w:eastAsia="zh-CN"/>
        </w:rPr>
        <w:t>, ZTE Corporation.</w:t>
      </w:r>
    </w:p>
    <w:p w14:paraId="26AB829D" w14:textId="03F3202D" w:rsidR="00E173F9" w:rsidRPr="003D3A8E" w:rsidRDefault="003D3A8E" w:rsidP="003D3A8E">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r>
        <w:rPr>
          <w:rFonts w:eastAsia="SimSun" w:hint="eastAsia"/>
          <w:szCs w:val="22"/>
          <w:lang w:eastAsia="zh-CN"/>
        </w:rPr>
        <w:t xml:space="preserve"> </w:t>
      </w:r>
    </w:p>
    <w:p w14:paraId="1CBE8A51" w14:textId="1AE4515E" w:rsidR="00E173F9" w:rsidRPr="003D3A8E" w:rsidRDefault="00000000">
      <w:pPr>
        <w:pStyle w:val="Heading1"/>
        <w:numPr>
          <w:ilvl w:val="0"/>
          <w:numId w:val="11"/>
        </w:numPr>
        <w:rPr>
          <w:rFonts w:cs="Arial"/>
          <w:b/>
          <w:sz w:val="28"/>
          <w:szCs w:val="24"/>
        </w:rPr>
      </w:pPr>
      <w:r w:rsidRPr="003D3A8E">
        <w:rPr>
          <w:rFonts w:eastAsia="SimSun" w:cs="Arial"/>
          <w:b/>
          <w:sz w:val="28"/>
          <w:szCs w:val="24"/>
          <w:lang w:eastAsia="zh-CN"/>
        </w:rPr>
        <w:t>Introduction</w:t>
      </w:r>
    </w:p>
    <w:p w14:paraId="3D8C95D1" w14:textId="41C3F0AB" w:rsidR="00E173F9" w:rsidRPr="005D565C" w:rsidRDefault="0019575F">
      <w:pPr>
        <w:pStyle w:val="Header"/>
        <w:keepNext/>
        <w:keepLines/>
        <w:spacing w:before="120" w:after="120"/>
        <w:jc w:val="both"/>
        <w:rPr>
          <w:rFonts w:ascii="Times New Roman" w:eastAsia="SimSun" w:hAnsi="Times New Roman"/>
          <w:b w:val="0"/>
          <w:bCs/>
          <w:sz w:val="20"/>
          <w:lang w:val="en-US" w:eastAsia="zh-CN"/>
        </w:rPr>
      </w:pPr>
      <w:bookmarkStart w:id="2" w:name="OLE_LINK20"/>
      <w:r>
        <w:rPr>
          <w:rFonts w:ascii="Times New Roman" w:eastAsia="SimSun" w:hAnsi="Times New Roman"/>
          <w:b w:val="0"/>
          <w:bCs/>
          <w:sz w:val="20"/>
          <w:lang w:val="en-US" w:eastAsia="zh-CN"/>
        </w:rPr>
        <w:t xml:space="preserve">This contribution proposes </w:t>
      </w:r>
      <w:r w:rsidR="001272A8">
        <w:rPr>
          <w:rFonts w:ascii="Times New Roman" w:eastAsia="SimSun" w:hAnsi="Times New Roman"/>
          <w:b w:val="0"/>
          <w:bCs/>
          <w:sz w:val="20"/>
          <w:lang w:val="en-US" w:eastAsia="zh-CN"/>
        </w:rPr>
        <w:t>Band n40 maximum sensitivity degradation</w:t>
      </w:r>
      <w:r>
        <w:rPr>
          <w:rFonts w:ascii="Times New Roman" w:eastAsia="SimSun" w:hAnsi="Times New Roman"/>
          <w:b w:val="0"/>
          <w:bCs/>
          <w:sz w:val="20"/>
          <w:lang w:val="en-US" w:eastAsia="zh-CN"/>
        </w:rPr>
        <w:t xml:space="preserve"> (</w:t>
      </w:r>
      <w:r w:rsidR="001272A8">
        <w:rPr>
          <w:rFonts w:ascii="Times New Roman" w:eastAsia="SimSun" w:hAnsi="Times New Roman"/>
          <w:b w:val="0"/>
          <w:bCs/>
          <w:sz w:val="20"/>
          <w:lang w:val="en-US" w:eastAsia="zh-CN"/>
        </w:rPr>
        <w:t>MSD</w:t>
      </w:r>
      <w:r>
        <w:rPr>
          <w:rFonts w:ascii="Times New Roman" w:eastAsia="SimSun" w:hAnsi="Times New Roman"/>
          <w:b w:val="0"/>
          <w:bCs/>
          <w:sz w:val="20"/>
          <w:lang w:val="en-US" w:eastAsia="zh-CN"/>
        </w:rPr>
        <w:t xml:space="preserve">) requirements for </w:t>
      </w:r>
      <w:r w:rsidR="001272A8">
        <w:rPr>
          <w:rFonts w:ascii="Times New Roman" w:eastAsia="SimSun" w:hAnsi="Times New Roman"/>
          <w:b w:val="0"/>
          <w:bCs/>
          <w:sz w:val="20"/>
          <w:lang w:val="en-US" w:eastAsia="zh-CN"/>
        </w:rPr>
        <w:t xml:space="preserve">power class 3 (PC3) </w:t>
      </w:r>
      <w:r>
        <w:rPr>
          <w:rFonts w:ascii="Times New Roman" w:eastAsia="SimSun" w:hAnsi="Times New Roman"/>
          <w:b w:val="0"/>
          <w:bCs/>
          <w:sz w:val="20"/>
          <w:lang w:val="en-US" w:eastAsia="zh-CN"/>
        </w:rPr>
        <w:t>int</w:t>
      </w:r>
      <w:r w:rsidR="001272A8">
        <w:rPr>
          <w:rFonts w:ascii="Times New Roman" w:eastAsia="SimSun" w:hAnsi="Times New Roman"/>
          <w:b w:val="0"/>
          <w:bCs/>
          <w:sz w:val="20"/>
          <w:lang w:val="en-US" w:eastAsia="zh-CN"/>
        </w:rPr>
        <w:t>er</w:t>
      </w:r>
      <w:r>
        <w:rPr>
          <w:rFonts w:ascii="Times New Roman" w:eastAsia="SimSun" w:hAnsi="Times New Roman"/>
          <w:b w:val="0"/>
          <w:bCs/>
          <w:sz w:val="20"/>
          <w:lang w:val="en-US" w:eastAsia="zh-CN"/>
        </w:rPr>
        <w:t xml:space="preserve">-band carrier-aggregation </w:t>
      </w:r>
      <w:r w:rsidR="000D1626">
        <w:rPr>
          <w:rFonts w:ascii="Times New Roman" w:eastAsia="SimSun" w:hAnsi="Times New Roman"/>
          <w:b w:val="0"/>
          <w:bCs/>
          <w:sz w:val="20"/>
          <w:lang w:val="en-US" w:eastAsia="zh-CN"/>
        </w:rPr>
        <w:t xml:space="preserve">(CA) </w:t>
      </w:r>
      <w:r w:rsidR="001272A8">
        <w:rPr>
          <w:rFonts w:ascii="Times New Roman" w:eastAsia="SimSun" w:hAnsi="Times New Roman"/>
          <w:b w:val="0"/>
          <w:bCs/>
          <w:sz w:val="20"/>
          <w:lang w:val="en-US" w:eastAsia="zh-CN"/>
        </w:rPr>
        <w:t>with Band n41, “CA_n40A-n41C”.</w:t>
      </w:r>
      <w:r>
        <w:rPr>
          <w:rFonts w:ascii="Times New Roman" w:eastAsia="SimSun" w:hAnsi="Times New Roman"/>
          <w:b w:val="0"/>
          <w:bCs/>
          <w:sz w:val="20"/>
          <w:lang w:val="en-US" w:eastAsia="zh-CN"/>
        </w:rPr>
        <w:t xml:space="preserve"> </w:t>
      </w:r>
      <w:r w:rsidR="000D1626">
        <w:rPr>
          <w:rFonts w:ascii="Times New Roman" w:eastAsia="SimSun" w:hAnsi="Times New Roman"/>
          <w:b w:val="0"/>
          <w:bCs/>
          <w:sz w:val="20"/>
          <w:lang w:val="en-US" w:eastAsia="zh-CN"/>
        </w:rPr>
        <w:t xml:space="preserve">We </w:t>
      </w:r>
      <w:r w:rsidR="006B0B6E">
        <w:rPr>
          <w:rFonts w:ascii="Times New Roman" w:eastAsia="SimSun" w:hAnsi="Times New Roman"/>
          <w:b w:val="0"/>
          <w:bCs/>
          <w:sz w:val="20"/>
          <w:lang w:val="en-US" w:eastAsia="zh-CN"/>
        </w:rPr>
        <w:t xml:space="preserve">provide </w:t>
      </w:r>
      <w:r w:rsidR="000D1626">
        <w:rPr>
          <w:rFonts w:ascii="Times New Roman" w:eastAsia="SimSun" w:hAnsi="Times New Roman"/>
          <w:b w:val="0"/>
          <w:bCs/>
          <w:sz w:val="20"/>
          <w:lang w:val="en-US" w:eastAsia="zh-CN"/>
        </w:rPr>
        <w:t xml:space="preserve">power amplifier (PA) measurements that indicate </w:t>
      </w:r>
      <w:r w:rsidR="006B0B6E">
        <w:rPr>
          <w:rFonts w:ascii="Times New Roman" w:eastAsia="SimSun" w:hAnsi="Times New Roman"/>
          <w:b w:val="0"/>
          <w:bCs/>
          <w:sz w:val="20"/>
          <w:lang w:val="en-US" w:eastAsia="zh-CN"/>
        </w:rPr>
        <w:t xml:space="preserve">that </w:t>
      </w:r>
      <w:r w:rsidR="000D1626">
        <w:rPr>
          <w:rFonts w:ascii="Times New Roman" w:eastAsia="SimSun" w:hAnsi="Times New Roman"/>
          <w:b w:val="0"/>
          <w:bCs/>
          <w:sz w:val="20"/>
          <w:lang w:val="en-US" w:eastAsia="zh-CN"/>
        </w:rPr>
        <w:t xml:space="preserve">the dual-UL IMD3 fails the -13dBm/MHz emission requirements at 23dBm. MSD is therefore evaluated based on the guidelines of TR 38.862 </w:t>
      </w:r>
      <w:r w:rsidR="001272A8">
        <w:rPr>
          <w:rFonts w:ascii="Times New Roman" w:eastAsia="SimSun" w:hAnsi="Times New Roman"/>
          <w:b w:val="0"/>
          <w:bCs/>
          <w:sz w:val="20"/>
          <w:lang w:val="en-US" w:eastAsia="zh-CN"/>
        </w:rPr>
        <w:t xml:space="preserve">for the test point </w:t>
      </w:r>
      <w:r w:rsidR="000D1626">
        <w:rPr>
          <w:rFonts w:ascii="Times New Roman" w:eastAsia="SimSun" w:hAnsi="Times New Roman"/>
          <w:b w:val="0"/>
          <w:bCs/>
          <w:sz w:val="20"/>
          <w:lang w:val="en-US" w:eastAsia="zh-CN"/>
        </w:rPr>
        <w:t xml:space="preserve">agreed </w:t>
      </w:r>
      <w:r w:rsidR="006B0B6E">
        <w:rPr>
          <w:rFonts w:ascii="Times New Roman" w:eastAsia="SimSun" w:hAnsi="Times New Roman"/>
          <w:b w:val="0"/>
          <w:bCs/>
          <w:sz w:val="20"/>
          <w:lang w:val="en-US" w:eastAsia="zh-CN"/>
        </w:rPr>
        <w:t xml:space="preserve">upon </w:t>
      </w:r>
      <w:r w:rsidR="000D1626">
        <w:rPr>
          <w:rFonts w:ascii="Times New Roman" w:eastAsia="SimSun" w:hAnsi="Times New Roman"/>
          <w:b w:val="0"/>
          <w:bCs/>
          <w:sz w:val="20"/>
          <w:lang w:val="en-US" w:eastAsia="zh-CN"/>
        </w:rPr>
        <w:t xml:space="preserve">at RAN4 meeting 110 in </w:t>
      </w:r>
      <w:r w:rsidR="006B0B6E">
        <w:rPr>
          <w:rFonts w:ascii="Times New Roman" w:eastAsia="SimSun" w:hAnsi="Times New Roman"/>
          <w:b w:val="0"/>
          <w:bCs/>
          <w:sz w:val="20"/>
          <w:lang w:val="en-US" w:eastAsia="zh-CN"/>
        </w:rPr>
        <w:t xml:space="preserve">a </w:t>
      </w:r>
      <w:r w:rsidR="001272A8">
        <w:rPr>
          <w:rFonts w:ascii="Times New Roman" w:eastAsia="SimSun" w:hAnsi="Times New Roman"/>
          <w:b w:val="0"/>
          <w:bCs/>
          <w:sz w:val="20"/>
          <w:lang w:val="en-US" w:eastAsia="zh-CN"/>
        </w:rPr>
        <w:t>Way Forward (WF) [1]</w:t>
      </w:r>
      <w:r w:rsidR="00FA1375">
        <w:rPr>
          <w:rFonts w:ascii="Times New Roman" w:eastAsia="SimSun" w:hAnsi="Times New Roman"/>
          <w:b w:val="0"/>
          <w:bCs/>
          <w:sz w:val="20"/>
          <w:lang w:val="en-US" w:eastAsia="zh-CN"/>
        </w:rPr>
        <w:t>.</w:t>
      </w:r>
    </w:p>
    <w:p w14:paraId="555C5382" w14:textId="25261E6C" w:rsidR="00E173F9" w:rsidRPr="003329B2" w:rsidRDefault="008575EF">
      <w:pPr>
        <w:pStyle w:val="Heading1"/>
        <w:numPr>
          <w:ilvl w:val="0"/>
          <w:numId w:val="11"/>
        </w:numPr>
        <w:rPr>
          <w:rFonts w:eastAsia="SimSun" w:cs="Arial"/>
          <w:b/>
          <w:sz w:val="32"/>
          <w:szCs w:val="28"/>
          <w:lang w:val="en-US" w:eastAsia="zh-CN"/>
        </w:rPr>
      </w:pPr>
      <w:r w:rsidRPr="003329B2">
        <w:rPr>
          <w:rFonts w:eastAsia="SimSun" w:cs="Arial"/>
          <w:b/>
          <w:sz w:val="32"/>
          <w:szCs w:val="28"/>
          <w:lang w:val="en-US" w:eastAsia="zh-CN"/>
        </w:rPr>
        <w:t>Discussion</w:t>
      </w:r>
    </w:p>
    <w:p w14:paraId="7705EE2C" w14:textId="5AE29AD5" w:rsidR="003329B2" w:rsidRPr="00EA597B" w:rsidRDefault="003329B2" w:rsidP="003329B2">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 xml:space="preserve">2.1 </w:t>
      </w:r>
      <w:r w:rsidRPr="003329B2">
        <w:rPr>
          <w:rFonts w:ascii="Arial" w:eastAsia="Arial" w:hAnsi="Arial"/>
          <w:sz w:val="32"/>
          <w:lang w:eastAsia="zh-CN"/>
        </w:rPr>
        <w:tab/>
        <w:t>Background information</w:t>
      </w:r>
    </w:p>
    <w:p w14:paraId="376D3337" w14:textId="115C1684" w:rsidR="003B78BA" w:rsidRDefault="004068B4" w:rsidP="003329B2">
      <w:pPr>
        <w:keepNext/>
        <w:keepLines/>
        <w:jc w:val="both"/>
        <w:rPr>
          <w:rFonts w:eastAsia="SimSun"/>
          <w:sz w:val="20"/>
        </w:rPr>
      </w:pPr>
      <w:r>
        <w:rPr>
          <w:rFonts w:eastAsia="SimSun"/>
          <w:sz w:val="20"/>
          <w:lang w:val="en-US" w:eastAsia="zh-CN"/>
        </w:rPr>
        <w:t xml:space="preserve">For downlink (DL) CA_n40A-n41C, the co-existence studies captured in </w:t>
      </w:r>
      <w:r w:rsidR="00A56932">
        <w:rPr>
          <w:rFonts w:eastAsia="SimSun"/>
          <w:sz w:val="20"/>
          <w:lang w:val="en-US" w:eastAsia="zh-CN"/>
        </w:rPr>
        <w:t xml:space="preserve">WF </w:t>
      </w:r>
      <w:r w:rsidR="00773F48" w:rsidRPr="005D565C">
        <w:rPr>
          <w:rFonts w:eastAsia="SimSun"/>
          <w:sz w:val="20"/>
          <w:lang w:val="en-US" w:eastAsia="zh-CN"/>
        </w:rPr>
        <w:t>[1]</w:t>
      </w:r>
      <w:r w:rsidR="0045150A">
        <w:rPr>
          <w:rFonts w:eastAsia="SimSun"/>
          <w:sz w:val="20"/>
          <w:lang w:val="en-US" w:eastAsia="zh-CN"/>
        </w:rPr>
        <w:t xml:space="preserve"> </w:t>
      </w:r>
      <w:r>
        <w:rPr>
          <w:rFonts w:eastAsia="SimSun"/>
          <w:sz w:val="20"/>
          <w:lang w:val="en-US" w:eastAsia="zh-CN"/>
        </w:rPr>
        <w:t>showed that Band n40 may be affected by a dual UL IMD3 product due to UL CA_n41C transmissions.</w:t>
      </w:r>
      <w:r w:rsidR="00BD2E74">
        <w:rPr>
          <w:rFonts w:eastAsia="SimSun"/>
          <w:sz w:val="20"/>
          <w:lang w:val="en-US" w:eastAsia="zh-CN"/>
        </w:rPr>
        <w:t xml:space="preserve"> T</w:t>
      </w:r>
      <w:r w:rsidR="000D1626">
        <w:rPr>
          <w:rFonts w:eastAsia="SimSun"/>
          <w:sz w:val="20"/>
          <w:lang w:val="en-US" w:eastAsia="zh-CN"/>
        </w:rPr>
        <w:t>he</w:t>
      </w:r>
      <w:r>
        <w:rPr>
          <w:rFonts w:eastAsia="SimSun"/>
          <w:sz w:val="20"/>
          <w:lang w:val="en-US" w:eastAsia="zh-CN"/>
        </w:rPr>
        <w:t xml:space="preserve"> WF </w:t>
      </w:r>
      <w:r w:rsidR="009D7B46">
        <w:rPr>
          <w:rFonts w:eastAsia="SimSun"/>
          <w:sz w:val="20"/>
          <w:lang w:val="en-US" w:eastAsia="zh-CN"/>
        </w:rPr>
        <w:t xml:space="preserve">establishes </w:t>
      </w:r>
      <w:r>
        <w:rPr>
          <w:rFonts w:eastAsia="SimSun"/>
          <w:sz w:val="20"/>
          <w:lang w:val="en-US" w:eastAsia="zh-CN"/>
        </w:rPr>
        <w:t xml:space="preserve">that </w:t>
      </w:r>
      <w:r w:rsidR="00DA565A">
        <w:rPr>
          <w:rFonts w:eastAsia="SimSun"/>
          <w:sz w:val="20"/>
          <w:lang w:val="en-US" w:eastAsia="zh-CN"/>
        </w:rPr>
        <w:t xml:space="preserve">Band </w:t>
      </w:r>
      <w:r>
        <w:rPr>
          <w:rFonts w:eastAsia="SimSun"/>
          <w:sz w:val="20"/>
          <w:lang w:val="en-US" w:eastAsia="zh-CN"/>
        </w:rPr>
        <w:t>n40 is already affected by 1UL cross-band isolation interference, for which the PC3 MSD is specified as 31.4dB</w:t>
      </w:r>
      <w:r w:rsidR="009D7B46">
        <w:rPr>
          <w:rFonts w:eastAsia="SimSun"/>
          <w:sz w:val="20"/>
          <w:lang w:val="en-US" w:eastAsia="zh-CN"/>
        </w:rPr>
        <w:t>,</w:t>
      </w:r>
      <w:r>
        <w:rPr>
          <w:rFonts w:eastAsia="SimSun"/>
          <w:sz w:val="20"/>
          <w:lang w:val="en-US" w:eastAsia="zh-CN"/>
        </w:rPr>
        <w:t xml:space="preserve"> as reproduced in </w:t>
      </w:r>
      <w:r w:rsidR="007D0538" w:rsidRPr="005D565C">
        <w:rPr>
          <w:rFonts w:eastAsia="SimSun"/>
          <w:sz w:val="20"/>
        </w:rPr>
        <w:fldChar w:fldCharType="begin"/>
      </w:r>
      <w:r w:rsidR="007D0538" w:rsidRPr="005D565C">
        <w:rPr>
          <w:rFonts w:eastAsia="SimSun"/>
          <w:sz w:val="20"/>
        </w:rPr>
        <w:instrText xml:space="preserve"> REF _Ref103591637 \h  \* MERGEFORMAT </w:instrText>
      </w:r>
      <w:r w:rsidR="007D0538" w:rsidRPr="005D565C">
        <w:rPr>
          <w:rFonts w:eastAsia="SimSun"/>
          <w:sz w:val="20"/>
        </w:rPr>
      </w:r>
      <w:r w:rsidR="007D0538" w:rsidRPr="005D565C">
        <w:rPr>
          <w:rFonts w:eastAsia="SimSun"/>
          <w:sz w:val="20"/>
        </w:rPr>
        <w:fldChar w:fldCharType="separate"/>
      </w:r>
      <w:r w:rsidR="007D0538" w:rsidRPr="005D565C">
        <w:rPr>
          <w:rFonts w:eastAsia="SimSun"/>
          <w:sz w:val="20"/>
        </w:rPr>
        <w:t xml:space="preserve">Table </w:t>
      </w:r>
      <w:r w:rsidR="007D0538" w:rsidRPr="005D565C">
        <w:rPr>
          <w:rFonts w:eastAsia="SimSun"/>
          <w:noProof/>
          <w:sz w:val="20"/>
        </w:rPr>
        <w:t>1</w:t>
      </w:r>
      <w:r w:rsidR="007D0538" w:rsidRPr="005D565C">
        <w:rPr>
          <w:rFonts w:eastAsia="SimSun"/>
          <w:sz w:val="20"/>
        </w:rPr>
        <w:fldChar w:fldCharType="end"/>
      </w:r>
      <w:bookmarkStart w:id="3" w:name="_Ref103591637"/>
      <w:r w:rsidR="003329B2">
        <w:rPr>
          <w:rFonts w:eastAsia="SimSun"/>
          <w:sz w:val="20"/>
        </w:rPr>
        <w:t>.</w:t>
      </w:r>
      <w:r w:rsidR="00BB665A">
        <w:rPr>
          <w:rFonts w:eastAsia="SimSun"/>
          <w:sz w:val="20"/>
        </w:rPr>
        <w:t xml:space="preserve"> </w:t>
      </w:r>
    </w:p>
    <w:p w14:paraId="64EAA515" w14:textId="48C103C5" w:rsidR="007D0538" w:rsidRPr="007D0538" w:rsidRDefault="007D0538" w:rsidP="007D0538">
      <w:pPr>
        <w:jc w:val="center"/>
        <w:rPr>
          <w:rFonts w:eastAsia="SimSun"/>
          <w:sz w:val="20"/>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Pr="007D0538">
        <w:rPr>
          <w:rFonts w:eastAsia="SimSun"/>
          <w:b/>
          <w:bCs/>
          <w:noProof/>
          <w:sz w:val="20"/>
          <w:lang w:val="en-US"/>
        </w:rPr>
        <w:t>1</w:t>
      </w:r>
      <w:r w:rsidRPr="007D0538">
        <w:rPr>
          <w:rFonts w:eastAsia="SimSun"/>
          <w:b/>
          <w:bCs/>
          <w:sz w:val="20"/>
          <w:lang w:val="en-US"/>
        </w:rPr>
        <w:fldChar w:fldCharType="end"/>
      </w:r>
      <w:bookmarkEnd w:id="3"/>
      <w:r w:rsidR="00C355E7">
        <w:rPr>
          <w:rFonts w:eastAsia="SimSun"/>
          <w:b/>
          <w:bCs/>
          <w:sz w:val="20"/>
          <w:lang w:val="en-US"/>
        </w:rPr>
        <w:t>:</w:t>
      </w:r>
      <w:r w:rsidRPr="007D0538">
        <w:rPr>
          <w:rFonts w:eastAsia="SimSun"/>
          <w:b/>
          <w:bCs/>
          <w:sz w:val="20"/>
          <w:lang w:val="en-US"/>
        </w:rPr>
        <w:t xml:space="preserve"> </w:t>
      </w:r>
      <w:r w:rsidR="004A237A">
        <w:rPr>
          <w:rFonts w:eastAsia="SimSun"/>
          <w:sz w:val="20"/>
          <w:lang w:val="en-US"/>
        </w:rPr>
        <w:t>Power Class 3</w:t>
      </w:r>
      <w:r w:rsidR="004068B4">
        <w:rPr>
          <w:rFonts w:eastAsia="SimSun"/>
          <w:sz w:val="20"/>
          <w:lang w:val="en-US"/>
        </w:rPr>
        <w:t xml:space="preserve"> Band n40 </w:t>
      </w:r>
      <w:r w:rsidR="003329B2">
        <w:rPr>
          <w:rFonts w:eastAsia="SimSun"/>
          <w:sz w:val="20"/>
          <w:lang w:val="en-US"/>
        </w:rPr>
        <w:t>cross-band isolation MSD due to 1UL band n41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9"/>
        <w:gridCol w:w="706"/>
        <w:gridCol w:w="806"/>
        <w:gridCol w:w="1299"/>
        <w:gridCol w:w="1686"/>
        <w:gridCol w:w="767"/>
        <w:gridCol w:w="806"/>
        <w:gridCol w:w="616"/>
        <w:gridCol w:w="1247"/>
      </w:tblGrid>
      <w:tr w:rsidR="004068B4" w:rsidRPr="004068B4" w14:paraId="469E3544" w14:textId="77777777" w:rsidTr="009B58E4">
        <w:trPr>
          <w:trHeight w:val="300"/>
          <w:jc w:val="center"/>
        </w:trPr>
        <w:tc>
          <w:tcPr>
            <w:tcW w:w="0" w:type="auto"/>
            <w:vMerge w:val="restart"/>
            <w:vAlign w:val="center"/>
          </w:tcPr>
          <w:p w14:paraId="1335BCCF"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UL band</w:t>
            </w:r>
          </w:p>
        </w:tc>
        <w:tc>
          <w:tcPr>
            <w:tcW w:w="0" w:type="auto"/>
            <w:vMerge w:val="restart"/>
            <w:vAlign w:val="center"/>
          </w:tcPr>
          <w:p w14:paraId="0F990833" w14:textId="77777777" w:rsidR="004068B4" w:rsidRPr="004068B4" w:rsidRDefault="004068B4" w:rsidP="004068B4">
            <w:pPr>
              <w:keepNext/>
              <w:keepLines/>
              <w:snapToGrid w:val="0"/>
              <w:spacing w:after="0"/>
              <w:jc w:val="center"/>
              <w:rPr>
                <w:rFonts w:ascii="Arial" w:eastAsia="SimSun" w:hAnsi="Arial" w:cs="Arial"/>
                <w:b/>
                <w:sz w:val="18"/>
                <w:szCs w:val="18"/>
                <w:lang w:eastAsia="zh-CN"/>
              </w:rPr>
            </w:pPr>
            <w:r w:rsidRPr="004068B4">
              <w:rPr>
                <w:rFonts w:ascii="Arial" w:hAnsi="Arial" w:cs="Arial"/>
                <w:b/>
                <w:sz w:val="18"/>
                <w:szCs w:val="18"/>
              </w:rPr>
              <w:t>DL band</w:t>
            </w:r>
          </w:p>
        </w:tc>
        <w:tc>
          <w:tcPr>
            <w:tcW w:w="0" w:type="auto"/>
            <w:vAlign w:val="center"/>
          </w:tcPr>
          <w:p w14:paraId="7CDC4C70"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rPr>
              <w:t>UL F</w:t>
            </w:r>
            <w:r w:rsidRPr="004068B4">
              <w:rPr>
                <w:rFonts w:ascii="Arial" w:hAnsi="Arial" w:cs="Arial"/>
                <w:b/>
                <w:sz w:val="18"/>
                <w:szCs w:val="18"/>
                <w:vertAlign w:val="subscript"/>
              </w:rPr>
              <w:t>c</w:t>
            </w:r>
          </w:p>
        </w:tc>
        <w:tc>
          <w:tcPr>
            <w:tcW w:w="0" w:type="auto"/>
            <w:noWrap/>
            <w:vAlign w:val="center"/>
          </w:tcPr>
          <w:p w14:paraId="2A6D6292"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rPr>
              <w:t>UL BW</w:t>
            </w:r>
          </w:p>
        </w:tc>
        <w:tc>
          <w:tcPr>
            <w:tcW w:w="0" w:type="auto"/>
            <w:vAlign w:val="center"/>
          </w:tcPr>
          <w:p w14:paraId="416B3482"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lang w:eastAsia="zh-CN"/>
              </w:rPr>
              <w:t>SCS of UL band</w:t>
            </w:r>
          </w:p>
        </w:tc>
        <w:tc>
          <w:tcPr>
            <w:tcW w:w="0" w:type="auto"/>
            <w:noWrap/>
            <w:vAlign w:val="center"/>
          </w:tcPr>
          <w:p w14:paraId="48CA4547"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rPr>
              <w:t>UL RB Allocation</w:t>
            </w:r>
          </w:p>
        </w:tc>
        <w:tc>
          <w:tcPr>
            <w:tcW w:w="0" w:type="auto"/>
            <w:vAlign w:val="center"/>
          </w:tcPr>
          <w:p w14:paraId="12D09DC5" w14:textId="77777777" w:rsidR="004068B4" w:rsidRPr="004068B4" w:rsidRDefault="004068B4" w:rsidP="004068B4">
            <w:pPr>
              <w:keepNext/>
              <w:keepLines/>
              <w:snapToGrid w:val="0"/>
              <w:spacing w:after="0"/>
              <w:jc w:val="center"/>
              <w:rPr>
                <w:rFonts w:ascii="Arial" w:eastAsia="SimSun" w:hAnsi="Arial" w:cs="Arial"/>
                <w:b/>
                <w:sz w:val="18"/>
                <w:szCs w:val="18"/>
                <w:lang w:eastAsia="zh-CN"/>
              </w:rPr>
            </w:pPr>
            <w:r w:rsidRPr="004068B4">
              <w:rPr>
                <w:rFonts w:ascii="Arial" w:hAnsi="Arial" w:cs="Arial"/>
                <w:b/>
                <w:sz w:val="18"/>
                <w:szCs w:val="18"/>
              </w:rPr>
              <w:t>DL F</w:t>
            </w:r>
            <w:r w:rsidRPr="004068B4">
              <w:rPr>
                <w:rFonts w:ascii="Arial" w:hAnsi="Arial" w:cs="Arial"/>
                <w:b/>
                <w:sz w:val="18"/>
                <w:szCs w:val="18"/>
                <w:vertAlign w:val="subscript"/>
              </w:rPr>
              <w:t>c</w:t>
            </w:r>
          </w:p>
        </w:tc>
        <w:tc>
          <w:tcPr>
            <w:tcW w:w="0" w:type="auto"/>
            <w:noWrap/>
            <w:vAlign w:val="center"/>
          </w:tcPr>
          <w:p w14:paraId="68415466" w14:textId="77777777" w:rsidR="004068B4" w:rsidRPr="004068B4" w:rsidRDefault="004068B4" w:rsidP="004068B4">
            <w:pPr>
              <w:keepNext/>
              <w:keepLines/>
              <w:snapToGrid w:val="0"/>
              <w:spacing w:after="0"/>
              <w:jc w:val="center"/>
              <w:rPr>
                <w:rFonts w:ascii="Arial" w:eastAsia="SimSun" w:hAnsi="Arial" w:cs="Arial"/>
                <w:b/>
                <w:sz w:val="18"/>
                <w:szCs w:val="18"/>
                <w:lang w:eastAsia="zh-CN"/>
              </w:rPr>
            </w:pPr>
            <w:r w:rsidRPr="004068B4">
              <w:rPr>
                <w:rFonts w:ascii="Arial" w:hAnsi="Arial" w:cs="Arial"/>
                <w:b/>
                <w:sz w:val="18"/>
                <w:szCs w:val="18"/>
              </w:rPr>
              <w:t>DL BW</w:t>
            </w:r>
          </w:p>
        </w:tc>
        <w:tc>
          <w:tcPr>
            <w:tcW w:w="0" w:type="auto"/>
            <w:noWrap/>
            <w:vAlign w:val="center"/>
          </w:tcPr>
          <w:p w14:paraId="2D4FB1FC"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rPr>
              <w:t>MSD</w:t>
            </w:r>
          </w:p>
        </w:tc>
        <w:tc>
          <w:tcPr>
            <w:tcW w:w="0" w:type="auto"/>
            <w:vMerge w:val="restart"/>
            <w:vAlign w:val="center"/>
          </w:tcPr>
          <w:p w14:paraId="3C532AC4" w14:textId="77777777" w:rsidR="003329B2" w:rsidRDefault="003329B2" w:rsidP="003329B2">
            <w:pPr>
              <w:keepNext/>
              <w:keepLines/>
              <w:snapToGrid w:val="0"/>
              <w:spacing w:after="0"/>
              <w:rPr>
                <w:rFonts w:ascii="Arial" w:hAnsi="Arial" w:cs="Arial"/>
                <w:b/>
                <w:kern w:val="2"/>
                <w:sz w:val="18"/>
                <w:szCs w:val="18"/>
                <w:lang w:eastAsia="zh-CN"/>
              </w:rPr>
            </w:pPr>
            <w:r>
              <w:rPr>
                <w:rFonts w:ascii="Arial" w:hAnsi="Arial" w:cs="Arial"/>
                <w:b/>
                <w:kern w:val="2"/>
                <w:sz w:val="18"/>
                <w:szCs w:val="18"/>
                <w:lang w:eastAsia="zh-CN"/>
              </w:rPr>
              <w:t>C</w:t>
            </w:r>
            <w:r w:rsidR="004068B4" w:rsidRPr="004068B4">
              <w:rPr>
                <w:rFonts w:ascii="Arial" w:hAnsi="Arial" w:cs="Arial"/>
                <w:b/>
                <w:kern w:val="2"/>
                <w:sz w:val="18"/>
                <w:szCs w:val="18"/>
                <w:lang w:eastAsia="zh-CN"/>
              </w:rPr>
              <w:t>ross</w:t>
            </w:r>
            <w:r>
              <w:rPr>
                <w:rFonts w:ascii="Arial" w:hAnsi="Arial" w:cs="Arial"/>
                <w:b/>
                <w:kern w:val="2"/>
                <w:sz w:val="18"/>
                <w:szCs w:val="18"/>
                <w:lang w:eastAsia="zh-CN"/>
              </w:rPr>
              <w:t>-</w:t>
            </w:r>
            <w:r w:rsidR="004068B4" w:rsidRPr="004068B4">
              <w:rPr>
                <w:rFonts w:ascii="Arial" w:hAnsi="Arial" w:cs="Arial"/>
                <w:b/>
                <w:kern w:val="2"/>
                <w:sz w:val="18"/>
                <w:szCs w:val="18"/>
                <w:lang w:eastAsia="zh-CN"/>
              </w:rPr>
              <w:t>ban</w:t>
            </w:r>
            <w:r>
              <w:rPr>
                <w:rFonts w:ascii="Arial" w:hAnsi="Arial" w:cs="Arial"/>
                <w:b/>
                <w:kern w:val="2"/>
                <w:sz w:val="18"/>
                <w:szCs w:val="18"/>
                <w:lang w:eastAsia="zh-CN"/>
              </w:rPr>
              <w:t>d</w:t>
            </w:r>
          </w:p>
          <w:p w14:paraId="7625DF7D" w14:textId="0AB0D11E" w:rsidR="004068B4" w:rsidRPr="004068B4" w:rsidRDefault="004068B4" w:rsidP="003329B2">
            <w:pPr>
              <w:keepNext/>
              <w:keepLines/>
              <w:snapToGrid w:val="0"/>
              <w:spacing w:after="0"/>
              <w:rPr>
                <w:rFonts w:ascii="Arial" w:hAnsi="Arial" w:cs="Arial"/>
                <w:b/>
                <w:kern w:val="2"/>
                <w:sz w:val="18"/>
                <w:szCs w:val="18"/>
                <w:lang w:eastAsia="zh-CN"/>
              </w:rPr>
            </w:pPr>
            <w:r w:rsidRPr="004068B4">
              <w:rPr>
                <w:rFonts w:ascii="Arial" w:hAnsi="Arial" w:cs="Arial"/>
                <w:b/>
                <w:kern w:val="2"/>
                <w:sz w:val="18"/>
                <w:szCs w:val="18"/>
                <w:lang w:eastAsia="zh-CN"/>
              </w:rPr>
              <w:t>Interference</w:t>
            </w:r>
          </w:p>
          <w:p w14:paraId="25FBC416" w14:textId="77777777" w:rsidR="004068B4" w:rsidRPr="004068B4" w:rsidRDefault="004068B4" w:rsidP="004068B4">
            <w:pPr>
              <w:keepNext/>
              <w:keepLines/>
              <w:snapToGrid w:val="0"/>
              <w:spacing w:after="0"/>
              <w:jc w:val="center"/>
              <w:rPr>
                <w:rFonts w:ascii="Arial" w:eastAsia="SimSun" w:hAnsi="Arial" w:cs="Arial"/>
                <w:b/>
                <w:bCs/>
                <w:sz w:val="18"/>
                <w:szCs w:val="18"/>
                <w:lang w:eastAsia="zh-CN"/>
              </w:rPr>
            </w:pPr>
            <w:r w:rsidRPr="004068B4">
              <w:rPr>
                <w:rFonts w:ascii="Arial" w:hAnsi="Arial" w:cs="Arial"/>
                <w:b/>
                <w:sz w:val="18"/>
                <w:szCs w:val="18"/>
                <w:lang w:eastAsia="zh-CN"/>
              </w:rPr>
              <w:t>source</w:t>
            </w:r>
          </w:p>
        </w:tc>
      </w:tr>
      <w:tr w:rsidR="004068B4" w:rsidRPr="004068B4" w14:paraId="2C65CD8F" w14:textId="77777777" w:rsidTr="009B58E4">
        <w:trPr>
          <w:trHeight w:val="300"/>
          <w:jc w:val="center"/>
        </w:trPr>
        <w:tc>
          <w:tcPr>
            <w:tcW w:w="0" w:type="auto"/>
            <w:vMerge/>
            <w:vAlign w:val="center"/>
          </w:tcPr>
          <w:p w14:paraId="3E6E512A" w14:textId="77777777" w:rsidR="004068B4" w:rsidRPr="004068B4" w:rsidRDefault="004068B4" w:rsidP="004068B4">
            <w:pPr>
              <w:keepNext/>
              <w:keepLines/>
              <w:snapToGrid w:val="0"/>
              <w:spacing w:after="0"/>
              <w:jc w:val="center"/>
              <w:rPr>
                <w:rFonts w:ascii="Arial" w:hAnsi="Arial" w:cs="Arial"/>
                <w:sz w:val="18"/>
                <w:szCs w:val="18"/>
              </w:rPr>
            </w:pPr>
          </w:p>
        </w:tc>
        <w:tc>
          <w:tcPr>
            <w:tcW w:w="0" w:type="auto"/>
            <w:vMerge/>
            <w:vAlign w:val="center"/>
          </w:tcPr>
          <w:p w14:paraId="292C7B78" w14:textId="77777777" w:rsidR="004068B4" w:rsidRPr="004068B4" w:rsidRDefault="004068B4" w:rsidP="004068B4">
            <w:pPr>
              <w:keepNext/>
              <w:keepLines/>
              <w:snapToGrid w:val="0"/>
              <w:spacing w:after="0"/>
              <w:jc w:val="center"/>
              <w:rPr>
                <w:rFonts w:ascii="Arial" w:hAnsi="Arial" w:cs="Arial"/>
                <w:sz w:val="18"/>
                <w:szCs w:val="18"/>
              </w:rPr>
            </w:pPr>
          </w:p>
        </w:tc>
        <w:tc>
          <w:tcPr>
            <w:tcW w:w="0" w:type="auto"/>
            <w:vAlign w:val="center"/>
          </w:tcPr>
          <w:p w14:paraId="2A8981D0"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(MHz)</w:t>
            </w:r>
          </w:p>
        </w:tc>
        <w:tc>
          <w:tcPr>
            <w:tcW w:w="0" w:type="auto"/>
            <w:noWrap/>
            <w:vAlign w:val="center"/>
          </w:tcPr>
          <w:p w14:paraId="7845CC85"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(MHz)</w:t>
            </w:r>
          </w:p>
        </w:tc>
        <w:tc>
          <w:tcPr>
            <w:tcW w:w="0" w:type="auto"/>
            <w:vAlign w:val="center"/>
          </w:tcPr>
          <w:p w14:paraId="28C400DB" w14:textId="77777777" w:rsidR="004068B4" w:rsidRPr="004068B4" w:rsidRDefault="004068B4" w:rsidP="004068B4">
            <w:pPr>
              <w:keepNext/>
              <w:keepLines/>
              <w:snapToGrid w:val="0"/>
              <w:spacing w:after="0"/>
              <w:jc w:val="center"/>
              <w:rPr>
                <w:rFonts w:ascii="Arial" w:hAnsi="Arial" w:cs="Arial"/>
                <w:b/>
                <w:sz w:val="18"/>
                <w:szCs w:val="18"/>
                <w:lang w:eastAsia="zh-CN"/>
              </w:rPr>
            </w:pPr>
            <w:r w:rsidRPr="004068B4">
              <w:rPr>
                <w:rFonts w:ascii="Arial" w:hAnsi="Arial" w:cs="Arial"/>
                <w:b/>
                <w:sz w:val="18"/>
                <w:szCs w:val="18"/>
                <w:lang w:eastAsia="zh-CN"/>
              </w:rPr>
              <w:t>(kHz)</w:t>
            </w:r>
          </w:p>
        </w:tc>
        <w:tc>
          <w:tcPr>
            <w:tcW w:w="0" w:type="auto"/>
            <w:noWrap/>
            <w:vAlign w:val="center"/>
          </w:tcPr>
          <w:p w14:paraId="026192D3"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L</w:t>
            </w:r>
            <w:r w:rsidRPr="004068B4">
              <w:rPr>
                <w:rFonts w:ascii="Arial" w:hAnsi="Arial" w:cs="Arial"/>
                <w:b/>
                <w:sz w:val="18"/>
                <w:szCs w:val="18"/>
                <w:vertAlign w:val="subscript"/>
              </w:rPr>
              <w:t>CRB</w:t>
            </w:r>
          </w:p>
        </w:tc>
        <w:tc>
          <w:tcPr>
            <w:tcW w:w="0" w:type="auto"/>
            <w:vAlign w:val="center"/>
          </w:tcPr>
          <w:p w14:paraId="744A6424"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(MHz)</w:t>
            </w:r>
          </w:p>
        </w:tc>
        <w:tc>
          <w:tcPr>
            <w:tcW w:w="0" w:type="auto"/>
            <w:noWrap/>
            <w:vAlign w:val="center"/>
          </w:tcPr>
          <w:p w14:paraId="64F0C1D3"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(MHz)</w:t>
            </w:r>
          </w:p>
        </w:tc>
        <w:tc>
          <w:tcPr>
            <w:tcW w:w="0" w:type="auto"/>
            <w:noWrap/>
            <w:vAlign w:val="center"/>
          </w:tcPr>
          <w:p w14:paraId="03489918" w14:textId="77777777" w:rsidR="004068B4" w:rsidRPr="004068B4" w:rsidRDefault="004068B4" w:rsidP="004068B4">
            <w:pPr>
              <w:keepNext/>
              <w:keepLines/>
              <w:snapToGrid w:val="0"/>
              <w:spacing w:after="0"/>
              <w:jc w:val="center"/>
              <w:rPr>
                <w:rFonts w:ascii="Arial" w:hAnsi="Arial" w:cs="Arial"/>
                <w:b/>
                <w:sz w:val="18"/>
                <w:szCs w:val="18"/>
              </w:rPr>
            </w:pPr>
            <w:r w:rsidRPr="004068B4">
              <w:rPr>
                <w:rFonts w:ascii="Arial" w:hAnsi="Arial" w:cs="Arial"/>
                <w:b/>
                <w:sz w:val="18"/>
                <w:szCs w:val="18"/>
              </w:rPr>
              <w:t>(dB)</w:t>
            </w:r>
          </w:p>
        </w:tc>
        <w:tc>
          <w:tcPr>
            <w:tcW w:w="0" w:type="auto"/>
            <w:vMerge/>
            <w:vAlign w:val="center"/>
          </w:tcPr>
          <w:p w14:paraId="1325CE3E" w14:textId="77777777" w:rsidR="004068B4" w:rsidRPr="004068B4" w:rsidRDefault="004068B4" w:rsidP="004068B4">
            <w:pPr>
              <w:keepNext/>
              <w:keepLines/>
              <w:numPr>
                <w:ilvl w:val="0"/>
                <w:numId w:val="2"/>
              </w:numPr>
              <w:tabs>
                <w:tab w:val="clear" w:pos="432"/>
              </w:tabs>
              <w:snapToGrid w:val="0"/>
              <w:spacing w:after="0"/>
              <w:ind w:left="0" w:firstLine="0"/>
              <w:jc w:val="center"/>
              <w:rPr>
                <w:rFonts w:ascii="Arial" w:hAnsi="Arial" w:cs="Arial"/>
                <w:b/>
                <w:color w:val="0000FF"/>
                <w:kern w:val="2"/>
                <w:sz w:val="18"/>
                <w:szCs w:val="18"/>
                <w:lang w:eastAsia="zh-CN"/>
              </w:rPr>
            </w:pPr>
          </w:p>
        </w:tc>
      </w:tr>
      <w:tr w:rsidR="004068B4" w:rsidRPr="004068B4" w14:paraId="7456A9E3" w14:textId="77777777" w:rsidTr="009B58E4">
        <w:trPr>
          <w:trHeight w:val="300"/>
          <w:jc w:val="center"/>
        </w:trPr>
        <w:tc>
          <w:tcPr>
            <w:tcW w:w="0" w:type="auto"/>
            <w:vAlign w:val="center"/>
          </w:tcPr>
          <w:p w14:paraId="588BB7CC" w14:textId="77777777" w:rsidR="004068B4" w:rsidRPr="004068B4" w:rsidRDefault="004068B4" w:rsidP="004068B4">
            <w:pPr>
              <w:keepNext/>
              <w:keepLines/>
              <w:snapToGrid w:val="0"/>
              <w:spacing w:after="0"/>
              <w:jc w:val="center"/>
              <w:rPr>
                <w:rFonts w:ascii="Arial" w:eastAsia="SimSun" w:hAnsi="Arial" w:cs="Arial"/>
                <w:sz w:val="18"/>
                <w:szCs w:val="18"/>
                <w:lang w:eastAsia="zh-CN"/>
              </w:rPr>
            </w:pPr>
            <w:r w:rsidRPr="004068B4">
              <w:rPr>
                <w:rFonts w:ascii="Arial" w:hAnsi="Arial" w:cs="Arial"/>
                <w:sz w:val="18"/>
                <w:szCs w:val="18"/>
                <w:lang w:eastAsia="zh-CN"/>
              </w:rPr>
              <w:t>n41</w:t>
            </w:r>
          </w:p>
        </w:tc>
        <w:tc>
          <w:tcPr>
            <w:tcW w:w="0" w:type="auto"/>
            <w:vAlign w:val="center"/>
          </w:tcPr>
          <w:p w14:paraId="0316E694" w14:textId="77777777" w:rsidR="004068B4" w:rsidRPr="004068B4" w:rsidRDefault="004068B4" w:rsidP="004068B4">
            <w:pPr>
              <w:keepNext/>
              <w:keepLines/>
              <w:snapToGrid w:val="0"/>
              <w:spacing w:after="0"/>
              <w:jc w:val="center"/>
              <w:rPr>
                <w:rFonts w:ascii="Arial" w:eastAsia="SimSun" w:hAnsi="Arial" w:cs="Arial"/>
                <w:sz w:val="18"/>
                <w:szCs w:val="18"/>
                <w:lang w:eastAsia="zh-CN"/>
              </w:rPr>
            </w:pPr>
            <w:r w:rsidRPr="004068B4">
              <w:rPr>
                <w:rFonts w:ascii="Arial" w:hAnsi="Arial" w:cs="Arial"/>
                <w:sz w:val="18"/>
                <w:szCs w:val="18"/>
                <w:lang w:eastAsia="zh-CN"/>
              </w:rPr>
              <w:t>n40</w:t>
            </w:r>
          </w:p>
        </w:tc>
        <w:tc>
          <w:tcPr>
            <w:tcW w:w="0" w:type="auto"/>
            <w:vAlign w:val="center"/>
          </w:tcPr>
          <w:p w14:paraId="20986A99"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bCs/>
                <w:sz w:val="18"/>
                <w:szCs w:val="18"/>
                <w:lang w:eastAsia="zh-CN"/>
              </w:rPr>
              <w:t>2546</w:t>
            </w:r>
          </w:p>
        </w:tc>
        <w:tc>
          <w:tcPr>
            <w:tcW w:w="0" w:type="auto"/>
            <w:noWrap/>
            <w:vAlign w:val="center"/>
          </w:tcPr>
          <w:p w14:paraId="123E3738"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bCs/>
                <w:sz w:val="18"/>
                <w:szCs w:val="18"/>
                <w:lang w:eastAsia="zh-CN"/>
              </w:rPr>
              <w:t>100</w:t>
            </w:r>
          </w:p>
        </w:tc>
        <w:tc>
          <w:tcPr>
            <w:tcW w:w="0" w:type="auto"/>
            <w:vAlign w:val="center"/>
          </w:tcPr>
          <w:p w14:paraId="77D91C55"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bCs/>
                <w:sz w:val="18"/>
                <w:szCs w:val="18"/>
                <w:lang w:eastAsia="zh-CN"/>
              </w:rPr>
              <w:t>30</w:t>
            </w:r>
          </w:p>
        </w:tc>
        <w:tc>
          <w:tcPr>
            <w:tcW w:w="0" w:type="auto"/>
            <w:noWrap/>
            <w:vAlign w:val="center"/>
          </w:tcPr>
          <w:p w14:paraId="5F20E389"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sz w:val="18"/>
                <w:szCs w:val="18"/>
              </w:rPr>
              <w:t>270 (</w:t>
            </w:r>
            <w:proofErr w:type="spellStart"/>
            <w:r w:rsidRPr="004068B4">
              <w:rPr>
                <w:rFonts w:ascii="Arial" w:hAnsi="Arial" w:cs="Arial"/>
                <w:sz w:val="18"/>
                <w:szCs w:val="18"/>
              </w:rPr>
              <w:t>RB</w:t>
            </w:r>
            <w:r w:rsidRPr="004068B4">
              <w:rPr>
                <w:rFonts w:ascii="Arial" w:hAnsi="Arial" w:cs="Arial"/>
                <w:sz w:val="18"/>
                <w:szCs w:val="18"/>
                <w:vertAlign w:val="subscript"/>
              </w:rPr>
              <w:t>start</w:t>
            </w:r>
            <w:proofErr w:type="spellEnd"/>
            <w:r w:rsidRPr="004068B4">
              <w:rPr>
                <w:rFonts w:ascii="Arial" w:hAnsi="Arial" w:cs="Arial"/>
                <w:sz w:val="18"/>
                <w:szCs w:val="18"/>
              </w:rPr>
              <w:t>=0)</w:t>
            </w:r>
          </w:p>
        </w:tc>
        <w:tc>
          <w:tcPr>
            <w:tcW w:w="0" w:type="auto"/>
            <w:vAlign w:val="center"/>
          </w:tcPr>
          <w:p w14:paraId="0BC5E5F3" w14:textId="77777777" w:rsidR="004068B4" w:rsidRPr="004068B4" w:rsidRDefault="004068B4" w:rsidP="004068B4">
            <w:pPr>
              <w:keepNext/>
              <w:keepLines/>
              <w:snapToGrid w:val="0"/>
              <w:spacing w:after="0"/>
              <w:jc w:val="center"/>
              <w:rPr>
                <w:rFonts w:ascii="Arial" w:eastAsia="SimSun" w:hAnsi="Arial" w:cs="Arial"/>
                <w:sz w:val="18"/>
                <w:szCs w:val="18"/>
                <w:lang w:eastAsia="zh-CN"/>
              </w:rPr>
            </w:pPr>
            <w:r w:rsidRPr="004068B4">
              <w:rPr>
                <w:rFonts w:ascii="Arial" w:hAnsi="Arial" w:cs="Arial"/>
                <w:bCs/>
                <w:sz w:val="18"/>
                <w:szCs w:val="18"/>
                <w:lang w:eastAsia="zh-CN"/>
              </w:rPr>
              <w:t>2397.5</w:t>
            </w:r>
          </w:p>
        </w:tc>
        <w:tc>
          <w:tcPr>
            <w:tcW w:w="0" w:type="auto"/>
            <w:noWrap/>
            <w:vAlign w:val="center"/>
          </w:tcPr>
          <w:p w14:paraId="42135353" w14:textId="77777777" w:rsidR="004068B4" w:rsidRPr="004068B4" w:rsidRDefault="004068B4" w:rsidP="004068B4">
            <w:pPr>
              <w:keepNext/>
              <w:keepLines/>
              <w:snapToGrid w:val="0"/>
              <w:spacing w:after="0"/>
              <w:jc w:val="center"/>
              <w:rPr>
                <w:rFonts w:ascii="Arial" w:eastAsia="SimSun" w:hAnsi="Arial" w:cs="Arial"/>
                <w:sz w:val="18"/>
                <w:szCs w:val="18"/>
                <w:lang w:eastAsia="zh-CN"/>
              </w:rPr>
            </w:pPr>
            <w:r w:rsidRPr="004068B4">
              <w:rPr>
                <w:rFonts w:ascii="Arial" w:hAnsi="Arial" w:cs="Arial"/>
                <w:color w:val="000000"/>
                <w:sz w:val="18"/>
                <w:szCs w:val="18"/>
                <w:lang w:eastAsia="zh-CN"/>
              </w:rPr>
              <w:t>5</w:t>
            </w:r>
          </w:p>
        </w:tc>
        <w:tc>
          <w:tcPr>
            <w:tcW w:w="0" w:type="auto"/>
            <w:noWrap/>
            <w:vAlign w:val="center"/>
          </w:tcPr>
          <w:p w14:paraId="7A706BE5"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bCs/>
                <w:sz w:val="18"/>
                <w:szCs w:val="18"/>
              </w:rPr>
              <w:t>3</w:t>
            </w:r>
            <w:r w:rsidRPr="004068B4">
              <w:rPr>
                <w:rFonts w:ascii="Arial" w:eastAsia="SimSun" w:hAnsi="Arial" w:cs="Arial" w:hint="eastAsia"/>
                <w:bCs/>
                <w:sz w:val="18"/>
                <w:szCs w:val="18"/>
                <w:lang w:val="en-US" w:eastAsia="zh-CN"/>
              </w:rPr>
              <w:t>1</w:t>
            </w:r>
            <w:r w:rsidRPr="004068B4">
              <w:rPr>
                <w:rFonts w:ascii="Arial" w:hAnsi="Arial" w:cs="Arial"/>
                <w:bCs/>
                <w:sz w:val="18"/>
                <w:szCs w:val="18"/>
              </w:rPr>
              <w:t>.4</w:t>
            </w:r>
          </w:p>
        </w:tc>
        <w:tc>
          <w:tcPr>
            <w:tcW w:w="0" w:type="auto"/>
            <w:vAlign w:val="center"/>
          </w:tcPr>
          <w:p w14:paraId="45E81ABD" w14:textId="77777777" w:rsidR="004068B4" w:rsidRPr="004068B4" w:rsidRDefault="004068B4" w:rsidP="004068B4">
            <w:pPr>
              <w:keepNext/>
              <w:keepLines/>
              <w:snapToGrid w:val="0"/>
              <w:spacing w:after="0"/>
              <w:jc w:val="center"/>
              <w:rPr>
                <w:rFonts w:ascii="Arial" w:eastAsia="SimSun" w:hAnsi="Arial" w:cs="Arial"/>
                <w:bCs/>
                <w:sz w:val="18"/>
                <w:szCs w:val="18"/>
                <w:lang w:eastAsia="zh-CN"/>
              </w:rPr>
            </w:pPr>
            <w:r w:rsidRPr="004068B4">
              <w:rPr>
                <w:rFonts w:ascii="Arial" w:hAnsi="Arial" w:cs="Arial"/>
                <w:bCs/>
                <w:color w:val="000000"/>
                <w:sz w:val="18"/>
                <w:szCs w:val="18"/>
                <w:lang w:eastAsia="zh-CN"/>
              </w:rPr>
              <w:t>ACLR2</w:t>
            </w:r>
          </w:p>
        </w:tc>
      </w:tr>
    </w:tbl>
    <w:p w14:paraId="4961CAE8" w14:textId="6A50DB72" w:rsidR="003B78BA" w:rsidRDefault="003B78BA" w:rsidP="00911213">
      <w:pPr>
        <w:overflowPunct w:val="0"/>
        <w:autoSpaceDE w:val="0"/>
        <w:autoSpaceDN w:val="0"/>
        <w:adjustRightInd w:val="0"/>
        <w:spacing w:after="0"/>
        <w:textAlignment w:val="baseline"/>
        <w:rPr>
          <w:rFonts w:eastAsia="Times New Roman"/>
          <w:sz w:val="20"/>
          <w:lang w:eastAsia="zh-CN"/>
        </w:rPr>
      </w:pPr>
    </w:p>
    <w:p w14:paraId="7918CAAD" w14:textId="2185501A" w:rsidR="00BD2E74" w:rsidRDefault="000D1626" w:rsidP="000D1626">
      <w:pPr>
        <w:overflowPunct w:val="0"/>
        <w:autoSpaceDE w:val="0"/>
        <w:autoSpaceDN w:val="0"/>
        <w:adjustRightInd w:val="0"/>
        <w:spacing w:after="120"/>
        <w:textAlignment w:val="baseline"/>
        <w:rPr>
          <w:rFonts w:eastAsia="Times New Roman"/>
          <w:sz w:val="20"/>
          <w:lang w:eastAsia="zh-CN"/>
        </w:rPr>
      </w:pPr>
      <w:r>
        <w:rPr>
          <w:rFonts w:eastAsia="Times New Roman"/>
          <w:sz w:val="20"/>
          <w:lang w:eastAsia="zh-CN"/>
        </w:rPr>
        <w:t xml:space="preserve">We </w:t>
      </w:r>
      <w:r w:rsidR="00183157">
        <w:rPr>
          <w:rFonts w:eastAsia="Times New Roman"/>
          <w:sz w:val="20"/>
          <w:lang w:eastAsia="zh-CN"/>
        </w:rPr>
        <w:t xml:space="preserve">reproduce in </w:t>
      </w:r>
      <w:r w:rsidR="00911213">
        <w:rPr>
          <w:rFonts w:eastAsia="Times New Roman"/>
          <w:sz w:val="20"/>
          <w:lang w:eastAsia="zh-CN"/>
        </w:rPr>
        <w:fldChar w:fldCharType="begin"/>
      </w:r>
      <w:r w:rsidR="00911213">
        <w:rPr>
          <w:rFonts w:eastAsia="Times New Roman"/>
          <w:sz w:val="20"/>
          <w:lang w:eastAsia="zh-CN"/>
        </w:rPr>
        <w:instrText xml:space="preserve"> REF _Ref163135796 \h </w:instrText>
      </w:r>
      <w:r w:rsidR="00911213">
        <w:rPr>
          <w:rFonts w:eastAsia="Times New Roman"/>
          <w:sz w:val="20"/>
          <w:lang w:eastAsia="zh-CN"/>
        </w:rPr>
      </w:r>
      <w:r w:rsidR="00911213">
        <w:rPr>
          <w:rFonts w:eastAsia="Times New Roman"/>
          <w:sz w:val="20"/>
          <w:lang w:eastAsia="zh-CN"/>
        </w:rPr>
        <w:fldChar w:fldCharType="separate"/>
      </w:r>
      <w:r w:rsidR="00911213" w:rsidRPr="00911213">
        <w:rPr>
          <w:b/>
          <w:bCs/>
          <w:sz w:val="20"/>
          <w:szCs w:val="18"/>
        </w:rPr>
        <w:t xml:space="preserve">Figure </w:t>
      </w:r>
      <w:r w:rsidR="00911213" w:rsidRPr="00911213">
        <w:rPr>
          <w:b/>
          <w:bCs/>
          <w:noProof/>
          <w:sz w:val="20"/>
          <w:szCs w:val="18"/>
        </w:rPr>
        <w:t>1</w:t>
      </w:r>
      <w:r w:rsidR="00911213">
        <w:rPr>
          <w:rFonts w:eastAsia="Times New Roman"/>
          <w:sz w:val="20"/>
          <w:lang w:eastAsia="zh-CN"/>
        </w:rPr>
        <w:fldChar w:fldCharType="end"/>
      </w:r>
      <w:r w:rsidR="00183157">
        <w:rPr>
          <w:rFonts w:eastAsia="Times New Roman"/>
          <w:sz w:val="20"/>
          <w:lang w:eastAsia="zh-CN"/>
        </w:rPr>
        <w:t xml:space="preserve"> the </w:t>
      </w:r>
      <w:r>
        <w:rPr>
          <w:rFonts w:eastAsia="Times New Roman"/>
          <w:sz w:val="20"/>
          <w:lang w:eastAsia="zh-CN"/>
        </w:rPr>
        <w:t>TR 38.862 guidelines</w:t>
      </w:r>
      <w:r w:rsidR="00183157">
        <w:rPr>
          <w:rFonts w:eastAsia="Times New Roman"/>
          <w:sz w:val="20"/>
          <w:lang w:eastAsia="zh-CN"/>
        </w:rPr>
        <w:t xml:space="preserve"> </w:t>
      </w:r>
      <w:r>
        <w:rPr>
          <w:rFonts w:eastAsia="Times New Roman"/>
          <w:sz w:val="20"/>
          <w:lang w:eastAsia="zh-CN"/>
        </w:rPr>
        <w:t>on MSD test points due to intra-band CA dual-UL IMD interference:</w:t>
      </w:r>
    </w:p>
    <w:p w14:paraId="1B54B622" w14:textId="2DCCCE27" w:rsidR="003329B2" w:rsidRDefault="00183157" w:rsidP="00911213">
      <w:pPr>
        <w:overflowPunct w:val="0"/>
        <w:autoSpaceDE w:val="0"/>
        <w:autoSpaceDN w:val="0"/>
        <w:adjustRightInd w:val="0"/>
        <w:spacing w:after="0"/>
        <w:jc w:val="center"/>
        <w:textAlignment w:val="baseline"/>
        <w:rPr>
          <w:rFonts w:eastAsia="Times New Roman"/>
          <w:sz w:val="20"/>
          <w:lang w:eastAsia="zh-CN"/>
        </w:rPr>
      </w:pPr>
      <w:r>
        <w:rPr>
          <w:noProof/>
        </w:rPr>
        <w:drawing>
          <wp:inline distT="0" distB="0" distL="0" distR="0" wp14:anchorId="250D7115" wp14:editId="099091C0">
            <wp:extent cx="5174675" cy="954854"/>
            <wp:effectExtent l="38100" t="38100" r="102235" b="93345"/>
            <wp:docPr id="1986088536"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088536" name="Picture 1" descr="A close up of text&#10;&#10;Description automatically generated"/>
                    <pic:cNvPicPr/>
                  </pic:nvPicPr>
                  <pic:blipFill>
                    <a:blip r:embed="rId9"/>
                    <a:stretch>
                      <a:fillRect/>
                    </a:stretch>
                  </pic:blipFill>
                  <pic:spPr>
                    <a:xfrm>
                      <a:off x="0" y="0"/>
                      <a:ext cx="5190485" cy="957771"/>
                    </a:xfrm>
                    <a:prstGeom prst="rect">
                      <a:avLst/>
                    </a:prstGeom>
                    <a:effectLst>
                      <a:outerShdw blurRad="50800" dist="38100" dir="2700000" algn="tl" rotWithShape="0">
                        <a:prstClr val="black">
                          <a:alpha val="40000"/>
                        </a:prstClr>
                      </a:outerShdw>
                    </a:effectLst>
                  </pic:spPr>
                </pic:pic>
              </a:graphicData>
            </a:graphic>
          </wp:inline>
        </w:drawing>
      </w:r>
    </w:p>
    <w:p w14:paraId="0F186052" w14:textId="1D4C5F17" w:rsidR="00183157" w:rsidRDefault="00183157" w:rsidP="00911213">
      <w:pPr>
        <w:spacing w:after="0"/>
        <w:jc w:val="center"/>
        <w:rPr>
          <w:sz w:val="20"/>
          <w:szCs w:val="18"/>
        </w:rPr>
      </w:pPr>
      <w:bookmarkStart w:id="4" w:name="_Ref163135796"/>
      <w:r w:rsidRPr="00911213">
        <w:rPr>
          <w:b/>
          <w:bCs/>
          <w:sz w:val="20"/>
          <w:szCs w:val="18"/>
        </w:rPr>
        <w:t xml:space="preserve">Figure </w:t>
      </w:r>
      <w:r w:rsidRPr="00911213">
        <w:rPr>
          <w:b/>
          <w:bCs/>
          <w:sz w:val="20"/>
          <w:szCs w:val="18"/>
        </w:rPr>
        <w:fldChar w:fldCharType="begin"/>
      </w:r>
      <w:r w:rsidRPr="00911213">
        <w:rPr>
          <w:b/>
          <w:bCs/>
          <w:sz w:val="20"/>
          <w:szCs w:val="18"/>
        </w:rPr>
        <w:instrText xml:space="preserve"> SEQ Figure \* ARABIC </w:instrText>
      </w:r>
      <w:r w:rsidRPr="00911213">
        <w:rPr>
          <w:b/>
          <w:bCs/>
          <w:sz w:val="20"/>
          <w:szCs w:val="18"/>
        </w:rPr>
        <w:fldChar w:fldCharType="separate"/>
      </w:r>
      <w:r w:rsidRPr="00911213">
        <w:rPr>
          <w:b/>
          <w:bCs/>
          <w:noProof/>
          <w:sz w:val="20"/>
          <w:szCs w:val="18"/>
        </w:rPr>
        <w:t>1</w:t>
      </w:r>
      <w:r w:rsidRPr="00911213">
        <w:rPr>
          <w:b/>
          <w:bCs/>
          <w:sz w:val="20"/>
          <w:szCs w:val="18"/>
        </w:rPr>
        <w:fldChar w:fldCharType="end"/>
      </w:r>
      <w:bookmarkEnd w:id="4"/>
      <w:r w:rsidRPr="00911213">
        <w:rPr>
          <w:sz w:val="20"/>
          <w:szCs w:val="18"/>
        </w:rPr>
        <w:t xml:space="preserve">: </w:t>
      </w:r>
      <w:r w:rsidR="00911213" w:rsidRPr="00911213">
        <w:rPr>
          <w:sz w:val="20"/>
          <w:szCs w:val="18"/>
        </w:rPr>
        <w:t>Dual UL IMD assumptions for inter-band CA MSD due to intra-band contiguous UL-CA.</w:t>
      </w:r>
    </w:p>
    <w:p w14:paraId="3FB0D824" w14:textId="77777777" w:rsidR="00911213" w:rsidRDefault="00911213" w:rsidP="00911213">
      <w:pPr>
        <w:spacing w:after="0"/>
        <w:rPr>
          <w:rFonts w:eastAsia="Times New Roman"/>
          <w:sz w:val="20"/>
          <w:szCs w:val="18"/>
          <w:lang w:eastAsia="zh-CN"/>
        </w:rPr>
      </w:pPr>
    </w:p>
    <w:p w14:paraId="5FD1F827" w14:textId="4E4D12ED" w:rsidR="00911213" w:rsidRDefault="00911213" w:rsidP="00147C56">
      <w:pPr>
        <w:spacing w:after="0"/>
        <w:jc w:val="both"/>
        <w:rPr>
          <w:rFonts w:eastAsia="Times New Roman"/>
          <w:sz w:val="20"/>
          <w:szCs w:val="18"/>
          <w:lang w:eastAsia="zh-CN"/>
        </w:rPr>
      </w:pPr>
      <w:r>
        <w:rPr>
          <w:rFonts w:eastAsia="Times New Roman"/>
          <w:sz w:val="20"/>
          <w:szCs w:val="18"/>
          <w:lang w:eastAsia="zh-CN"/>
        </w:rPr>
        <w:t xml:space="preserve">For CA_n40A-n41C, the </w:t>
      </w:r>
      <w:r w:rsidR="00333087">
        <w:rPr>
          <w:rFonts w:eastAsia="Times New Roman"/>
          <w:sz w:val="20"/>
          <w:szCs w:val="18"/>
          <w:lang w:eastAsia="zh-CN"/>
        </w:rPr>
        <w:t xml:space="preserve">Band </w:t>
      </w:r>
      <w:r>
        <w:rPr>
          <w:rFonts w:eastAsia="Times New Roman"/>
          <w:sz w:val="20"/>
          <w:szCs w:val="18"/>
          <w:lang w:eastAsia="zh-CN"/>
        </w:rPr>
        <w:t xml:space="preserve">n40 MSD may be evaluated by assuming </w:t>
      </w:r>
      <w:r w:rsidR="00776A31">
        <w:rPr>
          <w:rFonts w:eastAsia="Times New Roman"/>
          <w:sz w:val="20"/>
          <w:szCs w:val="18"/>
          <w:lang w:eastAsia="zh-CN"/>
        </w:rPr>
        <w:t xml:space="preserve">that </w:t>
      </w:r>
      <w:r>
        <w:rPr>
          <w:rFonts w:eastAsia="Times New Roman"/>
          <w:sz w:val="20"/>
          <w:szCs w:val="18"/>
          <w:lang w:eastAsia="zh-CN"/>
        </w:rPr>
        <w:t xml:space="preserve">the </w:t>
      </w:r>
      <w:r w:rsidR="00776A31">
        <w:rPr>
          <w:rFonts w:eastAsia="Times New Roman"/>
          <w:sz w:val="20"/>
          <w:szCs w:val="18"/>
          <w:lang w:eastAsia="zh-CN"/>
        </w:rPr>
        <w:t>user equipment (</w:t>
      </w:r>
      <w:r>
        <w:rPr>
          <w:rFonts w:eastAsia="Times New Roman"/>
          <w:sz w:val="20"/>
          <w:szCs w:val="18"/>
          <w:lang w:eastAsia="zh-CN"/>
        </w:rPr>
        <w:t>UE</w:t>
      </w:r>
      <w:r w:rsidR="00776A31">
        <w:rPr>
          <w:rFonts w:eastAsia="Times New Roman"/>
          <w:sz w:val="20"/>
          <w:szCs w:val="18"/>
          <w:lang w:eastAsia="zh-CN"/>
        </w:rPr>
        <w:t>)</w:t>
      </w:r>
      <w:r>
        <w:rPr>
          <w:rFonts w:eastAsia="Times New Roman"/>
          <w:sz w:val="20"/>
          <w:szCs w:val="18"/>
          <w:lang w:eastAsia="zh-CN"/>
        </w:rPr>
        <w:t xml:space="preserve"> uses the MPR allowance to meet the -13dBm/MHz </w:t>
      </w:r>
      <w:r w:rsidR="00D26055">
        <w:rPr>
          <w:rFonts w:eastAsia="Times New Roman"/>
          <w:sz w:val="20"/>
          <w:szCs w:val="18"/>
          <w:lang w:eastAsia="zh-CN"/>
        </w:rPr>
        <w:t xml:space="preserve">requirement </w:t>
      </w:r>
      <w:r>
        <w:rPr>
          <w:rFonts w:eastAsia="Times New Roman"/>
          <w:sz w:val="20"/>
          <w:szCs w:val="18"/>
          <w:lang w:eastAsia="zh-CN"/>
        </w:rPr>
        <w:t>at the antenna port. For the sake of comparison</w:t>
      </w:r>
      <w:r w:rsidR="000D1626">
        <w:rPr>
          <w:rFonts w:eastAsia="Times New Roman"/>
          <w:sz w:val="20"/>
          <w:szCs w:val="18"/>
          <w:lang w:eastAsia="zh-CN"/>
        </w:rPr>
        <w:t xml:space="preserve"> and for completeness</w:t>
      </w:r>
      <w:r>
        <w:rPr>
          <w:rFonts w:eastAsia="Times New Roman"/>
          <w:sz w:val="20"/>
          <w:szCs w:val="18"/>
          <w:lang w:eastAsia="zh-CN"/>
        </w:rPr>
        <w:t xml:space="preserve">, we </w:t>
      </w:r>
      <w:r w:rsidR="00D73937">
        <w:rPr>
          <w:rFonts w:eastAsia="Times New Roman"/>
          <w:sz w:val="20"/>
          <w:szCs w:val="18"/>
          <w:lang w:eastAsia="zh-CN"/>
        </w:rPr>
        <w:t xml:space="preserve">provide </w:t>
      </w:r>
      <w:r>
        <w:rPr>
          <w:rFonts w:eastAsia="Times New Roman"/>
          <w:sz w:val="20"/>
          <w:szCs w:val="18"/>
          <w:lang w:eastAsia="zh-CN"/>
        </w:rPr>
        <w:t xml:space="preserve">PA measurements to evaluate the dual UL IMD3 level at </w:t>
      </w:r>
      <w:r w:rsidR="00147C56">
        <w:rPr>
          <w:rFonts w:eastAsia="Times New Roman"/>
          <w:sz w:val="20"/>
          <w:szCs w:val="18"/>
          <w:lang w:eastAsia="zh-CN"/>
        </w:rPr>
        <w:t xml:space="preserve">0dB </w:t>
      </w:r>
      <w:r w:rsidR="00776A31">
        <w:rPr>
          <w:rFonts w:eastAsia="Times New Roman"/>
          <w:sz w:val="20"/>
          <w:szCs w:val="18"/>
          <w:lang w:eastAsia="zh-CN"/>
        </w:rPr>
        <w:t>maximum power reduction (</w:t>
      </w:r>
      <w:r>
        <w:rPr>
          <w:rFonts w:eastAsia="Times New Roman"/>
          <w:sz w:val="20"/>
          <w:szCs w:val="18"/>
          <w:lang w:eastAsia="zh-CN"/>
        </w:rPr>
        <w:t>MPR</w:t>
      </w:r>
      <w:r w:rsidR="00776A31">
        <w:rPr>
          <w:rFonts w:eastAsia="Times New Roman"/>
          <w:sz w:val="20"/>
          <w:szCs w:val="18"/>
          <w:lang w:eastAsia="zh-CN"/>
        </w:rPr>
        <w:t>)</w:t>
      </w:r>
      <w:r w:rsidR="00147C56">
        <w:rPr>
          <w:rFonts w:eastAsia="Times New Roman"/>
          <w:sz w:val="20"/>
          <w:szCs w:val="18"/>
          <w:lang w:eastAsia="zh-CN"/>
        </w:rPr>
        <w:t xml:space="preserve"> (MPR0)</w:t>
      </w:r>
      <w:r w:rsidR="00C95B9A">
        <w:rPr>
          <w:rFonts w:eastAsia="Times New Roman"/>
          <w:sz w:val="20"/>
          <w:szCs w:val="18"/>
          <w:lang w:eastAsia="zh-CN"/>
        </w:rPr>
        <w:t xml:space="preserve"> and select the most applicable level to evaluate the Band n40 MSD.</w:t>
      </w:r>
    </w:p>
    <w:p w14:paraId="44863D99" w14:textId="77777777" w:rsidR="00911213" w:rsidRPr="00911213" w:rsidRDefault="00911213" w:rsidP="00911213">
      <w:pPr>
        <w:spacing w:after="0"/>
        <w:rPr>
          <w:rFonts w:eastAsia="Times New Roman"/>
          <w:sz w:val="20"/>
          <w:szCs w:val="18"/>
          <w:lang w:eastAsia="zh-CN"/>
        </w:rPr>
      </w:pPr>
    </w:p>
    <w:p w14:paraId="38C22EA5" w14:textId="337BA4D2" w:rsidR="00EA597B" w:rsidRPr="00EA597B" w:rsidRDefault="00EA597B" w:rsidP="00EA597B">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2.</w:t>
      </w:r>
      <w:r w:rsidR="003329B2">
        <w:rPr>
          <w:rFonts w:ascii="Arial" w:eastAsia="Arial" w:hAnsi="Arial"/>
          <w:sz w:val="32"/>
          <w:lang w:eastAsia="zh-CN"/>
        </w:rPr>
        <w:t>2</w:t>
      </w:r>
      <w:r w:rsidRPr="00EA597B">
        <w:rPr>
          <w:rFonts w:ascii="Arial" w:eastAsia="Arial" w:hAnsi="Arial"/>
          <w:sz w:val="32"/>
          <w:lang w:eastAsia="zh-CN"/>
        </w:rPr>
        <w:t xml:space="preserve"> Power Amplifier Calibration</w:t>
      </w:r>
    </w:p>
    <w:p w14:paraId="0C844404" w14:textId="77777777" w:rsidR="00EA597B" w:rsidRPr="00EA597B" w:rsidRDefault="00EA597B">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 xml:space="preserve">Local Oscillator (LO) leakage: -28 </w:t>
      </w:r>
      <w:proofErr w:type="spellStart"/>
      <w:r w:rsidRPr="00EA597B">
        <w:rPr>
          <w:rFonts w:eastAsia="SimSun"/>
          <w:sz w:val="20"/>
          <w:lang w:val="en-US"/>
        </w:rPr>
        <w:t>dBc</w:t>
      </w:r>
      <w:proofErr w:type="spellEnd"/>
      <w:r w:rsidRPr="00EA597B">
        <w:rPr>
          <w:rFonts w:eastAsia="SimSun"/>
          <w:sz w:val="20"/>
          <w:lang w:val="en-US"/>
        </w:rPr>
        <w:t xml:space="preserve">, IQ Image rejection: -28 </w:t>
      </w:r>
      <w:proofErr w:type="spellStart"/>
      <w:r w:rsidRPr="00EA597B">
        <w:rPr>
          <w:rFonts w:eastAsia="SimSun"/>
          <w:sz w:val="20"/>
          <w:lang w:val="en-US"/>
        </w:rPr>
        <w:t>dB.</w:t>
      </w:r>
      <w:proofErr w:type="spellEnd"/>
    </w:p>
    <w:p w14:paraId="4931F949" w14:textId="77777777" w:rsidR="00EA597B" w:rsidRPr="00EA597B" w:rsidRDefault="00EA597B">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Power Class 3 (PC3) operation and 4dB post PA insertion losses.</w:t>
      </w:r>
    </w:p>
    <w:p w14:paraId="14D6D24E" w14:textId="09646EB9" w:rsidR="00EA597B" w:rsidRDefault="00EA597B">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 xml:space="preserve">PA calibration point is 20 MHz, 15 kHz, QPSK, DFT-S-OFDM, 100 RB at lower channel edge with 1 dB MPR- PC3 ACLR -30 </w:t>
      </w:r>
      <w:proofErr w:type="spellStart"/>
      <w:r w:rsidRPr="00EA597B">
        <w:rPr>
          <w:rFonts w:eastAsia="SimSun"/>
          <w:sz w:val="20"/>
          <w:lang w:val="en-US"/>
        </w:rPr>
        <w:t>dBc</w:t>
      </w:r>
      <w:proofErr w:type="spellEnd"/>
      <w:r w:rsidRPr="00EA597B">
        <w:rPr>
          <w:rFonts w:eastAsia="SimSun"/>
          <w:sz w:val="20"/>
          <w:lang w:val="en-US"/>
        </w:rPr>
        <w:t>.</w:t>
      </w:r>
    </w:p>
    <w:p w14:paraId="0DC6BE14" w14:textId="77777777" w:rsidR="004A277E" w:rsidRPr="004A277E" w:rsidRDefault="004A277E" w:rsidP="004A277E">
      <w:pPr>
        <w:overflowPunct w:val="0"/>
        <w:autoSpaceDE w:val="0"/>
        <w:autoSpaceDN w:val="0"/>
        <w:adjustRightInd w:val="0"/>
        <w:spacing w:after="120"/>
        <w:ind w:left="720"/>
        <w:contextualSpacing/>
        <w:jc w:val="both"/>
        <w:textAlignment w:val="baseline"/>
        <w:rPr>
          <w:rFonts w:eastAsia="SimSun"/>
          <w:sz w:val="20"/>
          <w:lang w:val="en-US"/>
        </w:rPr>
      </w:pPr>
    </w:p>
    <w:p w14:paraId="204ACCE5" w14:textId="44E4B3E9" w:rsidR="00EA597B" w:rsidRPr="00EA597B" w:rsidRDefault="00EA597B" w:rsidP="00EA597B">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lastRenderedPageBreak/>
        <w:t>2.2 Measurement Results and MSD Proposal</w:t>
      </w:r>
    </w:p>
    <w:p w14:paraId="70A33B90" w14:textId="7359F78E" w:rsidR="00EA597B" w:rsidRPr="00EA597B" w:rsidRDefault="00EA597B" w:rsidP="00EA597B">
      <w:pPr>
        <w:overflowPunct w:val="0"/>
        <w:autoSpaceDE w:val="0"/>
        <w:autoSpaceDN w:val="0"/>
        <w:adjustRightInd w:val="0"/>
        <w:spacing w:after="120"/>
        <w:jc w:val="both"/>
        <w:textAlignment w:val="baseline"/>
        <w:rPr>
          <w:rFonts w:eastAsia="Times New Roman"/>
          <w:sz w:val="20"/>
          <w:lang w:val="en-US"/>
        </w:rPr>
      </w:pPr>
      <w:r w:rsidRPr="00EA597B">
        <w:rPr>
          <w:rFonts w:eastAsia="Times New Roman"/>
          <w:sz w:val="20"/>
          <w:lang w:val="en-US"/>
        </w:rPr>
        <w:t>The Band n</w:t>
      </w:r>
      <w:r w:rsidR="002D62EF">
        <w:rPr>
          <w:rFonts w:eastAsia="Times New Roman"/>
          <w:sz w:val="20"/>
          <w:lang w:val="en-US"/>
        </w:rPr>
        <w:t>40</w:t>
      </w:r>
      <w:r w:rsidRPr="00EA597B">
        <w:rPr>
          <w:rFonts w:eastAsia="Times New Roman"/>
          <w:sz w:val="20"/>
          <w:lang w:val="en-US"/>
        </w:rPr>
        <w:t xml:space="preserve"> MSD is evaluated using the parameters</w:t>
      </w:r>
      <w:r w:rsidR="002D62EF">
        <w:rPr>
          <w:rFonts w:eastAsia="Times New Roman"/>
          <w:sz w:val="20"/>
          <w:lang w:val="en-US"/>
        </w:rPr>
        <w:t xml:space="preserve"> proposed in WF</w:t>
      </w:r>
      <w:r w:rsidR="00DA2CE4">
        <w:rPr>
          <w:rFonts w:eastAsia="Times New Roman"/>
          <w:sz w:val="20"/>
          <w:lang w:val="en-US"/>
        </w:rPr>
        <w:t xml:space="preserve"> </w:t>
      </w:r>
      <w:r w:rsidR="002D62EF">
        <w:rPr>
          <w:rFonts w:eastAsia="Times New Roman"/>
          <w:sz w:val="20"/>
          <w:lang w:val="en-US"/>
        </w:rPr>
        <w:t>[1]</w:t>
      </w:r>
      <w:r w:rsidRPr="00EA597B">
        <w:rPr>
          <w:rFonts w:eastAsia="Times New Roman"/>
          <w:sz w:val="20"/>
          <w:lang w:val="en-US"/>
        </w:rPr>
        <w:t>:</w:t>
      </w:r>
    </w:p>
    <w:p w14:paraId="4131035D" w14:textId="7DDBFC04" w:rsidR="00EA597B" w:rsidRDefault="00EC5792">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B</w:t>
      </w:r>
      <w:r w:rsidR="002D62EF">
        <w:rPr>
          <w:rFonts w:eastAsia="SimSun"/>
          <w:sz w:val="20"/>
          <w:lang w:val="en-US"/>
        </w:rPr>
        <w:t>and n41 Tx SAW filter rejection in Band n40: 35</w:t>
      </w:r>
      <w:r>
        <w:rPr>
          <w:rFonts w:eastAsia="SimSun"/>
          <w:sz w:val="20"/>
          <w:lang w:val="en-US"/>
        </w:rPr>
        <w:t xml:space="preserve"> </w:t>
      </w:r>
      <w:proofErr w:type="gramStart"/>
      <w:r w:rsidR="00EA597B" w:rsidRPr="00EA597B">
        <w:rPr>
          <w:rFonts w:eastAsia="SimSun"/>
          <w:sz w:val="20"/>
          <w:lang w:val="en-US"/>
        </w:rPr>
        <w:t>dB</w:t>
      </w:r>
      <w:proofErr w:type="gramEnd"/>
    </w:p>
    <w:p w14:paraId="56314735" w14:textId="7B601132" w:rsidR="00EC5792" w:rsidRPr="00EA597B" w:rsidRDefault="00EC5792">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 xml:space="preserve">Post PA loss: </w:t>
      </w:r>
      <w:proofErr w:type="gramStart"/>
      <w:r>
        <w:rPr>
          <w:rFonts w:eastAsia="SimSun"/>
          <w:sz w:val="20"/>
          <w:lang w:val="en-US"/>
        </w:rPr>
        <w:t>4dB</w:t>
      </w:r>
      <w:proofErr w:type="gramEnd"/>
    </w:p>
    <w:p w14:paraId="105AF0F6" w14:textId="64255273" w:rsidR="00EA597B" w:rsidRPr="00EA597B" w:rsidRDefault="00EC5792">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Diplexer rejection</w:t>
      </w:r>
      <w:r w:rsidR="00EA597B" w:rsidRPr="00EA597B">
        <w:rPr>
          <w:rFonts w:eastAsia="SimSun"/>
          <w:sz w:val="20"/>
          <w:lang w:val="en-US"/>
        </w:rPr>
        <w:t xml:space="preserve">: </w:t>
      </w:r>
      <w:r>
        <w:rPr>
          <w:rFonts w:eastAsia="SimSun"/>
          <w:sz w:val="20"/>
          <w:lang w:val="en-US"/>
        </w:rPr>
        <w:t>0</w:t>
      </w:r>
      <w:r w:rsidR="00EA597B" w:rsidRPr="00EA597B">
        <w:rPr>
          <w:rFonts w:eastAsia="SimSun"/>
          <w:sz w:val="20"/>
          <w:lang w:val="en-US"/>
        </w:rPr>
        <w:t xml:space="preserve"> dB</w:t>
      </w:r>
    </w:p>
    <w:p w14:paraId="0BDACF9B" w14:textId="77777777" w:rsidR="00EA597B" w:rsidRPr="00EA597B" w:rsidRDefault="00EA597B">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Primary antenna to diversity antenna isolation: 10 dB</w:t>
      </w:r>
    </w:p>
    <w:p w14:paraId="35E3CDF3" w14:textId="20EC9A95" w:rsidR="00EA597B" w:rsidRDefault="00EA597B">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MRC combining and -1 dB Signal-to-Noise Ratio (SNR)</w:t>
      </w:r>
    </w:p>
    <w:p w14:paraId="3B6A7F8D" w14:textId="29AE759A" w:rsidR="00EC5792" w:rsidRDefault="00EC5792">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Power Class 3 operation</w:t>
      </w:r>
    </w:p>
    <w:p w14:paraId="51FEB404" w14:textId="77777777" w:rsidR="00EC5792" w:rsidRPr="00EC5792" w:rsidRDefault="00EC5792">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rPr>
        <w:t>Band n41 UL CA configuration:</w:t>
      </w:r>
    </w:p>
    <w:p w14:paraId="15F0929A" w14:textId="376522E5" w:rsidR="001A00D7" w:rsidRDefault="00EC5792">
      <w:pPr>
        <w:numPr>
          <w:ilvl w:val="1"/>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 xml:space="preserve">PCC: UL Fc=2545MHz, CBW=60MHz, UL </w:t>
      </w:r>
      <w:proofErr w:type="spellStart"/>
      <w:r>
        <w:rPr>
          <w:rFonts w:eastAsia="SimSun"/>
          <w:sz w:val="20"/>
          <w:lang w:val="en-US"/>
        </w:rPr>
        <w:t>Lcrb</w:t>
      </w:r>
      <w:proofErr w:type="spellEnd"/>
      <w:r>
        <w:rPr>
          <w:rFonts w:eastAsia="SimSun"/>
          <w:sz w:val="20"/>
          <w:lang w:val="en-US"/>
        </w:rPr>
        <w:t xml:space="preserve"> = 1(RB</w:t>
      </w:r>
      <w:r w:rsidRPr="00EC5792">
        <w:rPr>
          <w:rFonts w:eastAsia="SimSun"/>
          <w:sz w:val="20"/>
          <w:vertAlign w:val="subscript"/>
          <w:lang w:val="en-US"/>
        </w:rPr>
        <w:t>START</w:t>
      </w:r>
      <w:r>
        <w:rPr>
          <w:rFonts w:eastAsia="SimSun"/>
          <w:sz w:val="20"/>
          <w:lang w:val="en-US"/>
        </w:rPr>
        <w:t xml:space="preserve"> =0)</w:t>
      </w:r>
      <w:r w:rsidR="00EA597B">
        <w:rPr>
          <w:rFonts w:eastAsia="SimSun"/>
          <w:sz w:val="20"/>
          <w:lang w:val="en-US"/>
        </w:rPr>
        <w:t xml:space="preserve"> </w:t>
      </w:r>
    </w:p>
    <w:p w14:paraId="004B4A25" w14:textId="2BD2E8A4" w:rsidR="00EC5792" w:rsidRPr="00EC5792" w:rsidRDefault="00EC5792">
      <w:pPr>
        <w:numPr>
          <w:ilvl w:val="1"/>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 xml:space="preserve">SCC: UL Fc=2625MHz, CBW=100MHz, UL </w:t>
      </w:r>
      <w:proofErr w:type="spellStart"/>
      <w:r>
        <w:rPr>
          <w:rFonts w:eastAsia="SimSun"/>
          <w:sz w:val="20"/>
          <w:lang w:val="en-US"/>
        </w:rPr>
        <w:t>Lcrb</w:t>
      </w:r>
      <w:proofErr w:type="spellEnd"/>
      <w:r>
        <w:rPr>
          <w:rFonts w:eastAsia="SimSun"/>
          <w:sz w:val="20"/>
          <w:lang w:val="en-US"/>
        </w:rPr>
        <w:t xml:space="preserve"> = 1(RB</w:t>
      </w:r>
      <w:r w:rsidRPr="00EC5792">
        <w:rPr>
          <w:rFonts w:eastAsia="SimSun"/>
          <w:sz w:val="20"/>
          <w:vertAlign w:val="subscript"/>
          <w:lang w:val="en-US"/>
        </w:rPr>
        <w:t>START</w:t>
      </w:r>
      <w:r>
        <w:rPr>
          <w:rFonts w:eastAsia="SimSun"/>
          <w:sz w:val="20"/>
          <w:lang w:val="en-US"/>
        </w:rPr>
        <w:t xml:space="preserve"> =272)</w:t>
      </w:r>
    </w:p>
    <w:p w14:paraId="1BD83CAE" w14:textId="77777777" w:rsidR="00EC5792" w:rsidRDefault="00EC5792" w:rsidP="001A2D7B">
      <w:pPr>
        <w:keepNext/>
        <w:keepLines/>
        <w:spacing w:after="0"/>
        <w:jc w:val="both"/>
        <w:rPr>
          <w:rFonts w:eastAsia="SimSun"/>
          <w:sz w:val="20"/>
          <w:lang w:val="en-US" w:eastAsia="zh-CN"/>
        </w:rPr>
      </w:pPr>
    </w:p>
    <w:p w14:paraId="07DB6C0F" w14:textId="4CBC96C2" w:rsidR="005D5DFF" w:rsidRDefault="0061310A" w:rsidP="001A2D7B">
      <w:pPr>
        <w:keepNext/>
        <w:keepLines/>
        <w:spacing w:after="0"/>
        <w:jc w:val="both"/>
        <w:rPr>
          <w:rFonts w:eastAsia="SimSun"/>
          <w:sz w:val="20"/>
          <w:lang w:val="en-US" w:eastAsia="zh-CN"/>
        </w:rPr>
      </w:pPr>
      <w:r>
        <w:rPr>
          <w:rFonts w:eastAsia="SimSun"/>
          <w:sz w:val="20"/>
          <w:lang w:val="en-US" w:eastAsia="zh-CN"/>
        </w:rPr>
        <w:t>The Band n</w:t>
      </w:r>
      <w:r w:rsidR="00EC5792">
        <w:rPr>
          <w:rFonts w:eastAsia="SimSun"/>
          <w:sz w:val="20"/>
          <w:lang w:val="en-US" w:eastAsia="zh-CN"/>
        </w:rPr>
        <w:t>41</w:t>
      </w:r>
      <w:r w:rsidR="000F05E2">
        <w:rPr>
          <w:rFonts w:eastAsia="SimSun"/>
          <w:sz w:val="20"/>
          <w:lang w:val="en-US" w:eastAsia="zh-CN"/>
        </w:rPr>
        <w:t xml:space="preserve"> </w:t>
      </w:r>
      <w:r>
        <w:rPr>
          <w:rFonts w:eastAsia="SimSun"/>
          <w:sz w:val="20"/>
          <w:lang w:val="en-US" w:eastAsia="zh-CN"/>
        </w:rPr>
        <w:t xml:space="preserve">measured </w:t>
      </w:r>
      <w:r w:rsidR="00CE7860">
        <w:rPr>
          <w:rFonts w:eastAsia="SimSun"/>
          <w:sz w:val="20"/>
          <w:lang w:val="en-US" w:eastAsia="zh-CN"/>
        </w:rPr>
        <w:t xml:space="preserve">the </w:t>
      </w:r>
      <w:r w:rsidR="00EC5792">
        <w:rPr>
          <w:rFonts w:eastAsia="SimSun"/>
          <w:sz w:val="20"/>
          <w:lang w:val="en-US" w:eastAsia="zh-CN"/>
        </w:rPr>
        <w:t>2UL IMD3</w:t>
      </w:r>
      <w:r w:rsidR="000F05E2">
        <w:rPr>
          <w:rFonts w:eastAsia="SimSun"/>
          <w:sz w:val="20"/>
          <w:lang w:val="en-US" w:eastAsia="zh-CN"/>
        </w:rPr>
        <w:t xml:space="preserve"> level</w:t>
      </w:r>
      <w:r>
        <w:rPr>
          <w:rFonts w:eastAsia="SimSun"/>
          <w:sz w:val="20"/>
          <w:lang w:val="en-US" w:eastAsia="zh-CN"/>
        </w:rPr>
        <w:t xml:space="preserve"> at 23dBm</w:t>
      </w:r>
      <w:r w:rsidR="00CE7860">
        <w:rPr>
          <w:rFonts w:eastAsia="SimSun"/>
          <w:sz w:val="20"/>
          <w:lang w:val="en-US" w:eastAsia="zh-CN"/>
        </w:rPr>
        <w:t>.</w:t>
      </w:r>
      <w:r w:rsidR="000D1626">
        <w:rPr>
          <w:rFonts w:eastAsia="SimSun"/>
          <w:sz w:val="20"/>
          <w:lang w:val="en-US" w:eastAsia="zh-CN"/>
        </w:rPr>
        <w:t xml:space="preserve"> </w:t>
      </w:r>
      <w:r w:rsidR="00CE7860">
        <w:rPr>
          <w:rFonts w:eastAsia="SimSun"/>
          <w:sz w:val="20"/>
          <w:lang w:val="en-US" w:eastAsia="zh-CN"/>
        </w:rPr>
        <w:t xml:space="preserve">This affects </w:t>
      </w:r>
      <w:r w:rsidR="00EC5792">
        <w:rPr>
          <w:rFonts w:eastAsia="SimSun"/>
          <w:sz w:val="20"/>
          <w:lang w:val="en-US" w:eastAsia="zh-CN"/>
        </w:rPr>
        <w:t>the Band n40</w:t>
      </w:r>
      <w:r>
        <w:rPr>
          <w:rFonts w:eastAsia="SimSun"/>
          <w:sz w:val="20"/>
          <w:lang w:val="en-US" w:eastAsia="zh-CN"/>
        </w:rPr>
        <w:t xml:space="preserve"> </w:t>
      </w:r>
      <w:r w:rsidR="00EC5792">
        <w:rPr>
          <w:rFonts w:eastAsia="SimSun"/>
          <w:sz w:val="20"/>
          <w:lang w:val="en-US" w:eastAsia="zh-CN"/>
        </w:rPr>
        <w:t xml:space="preserve">5MHz downlink channel </w:t>
      </w:r>
      <w:r w:rsidR="00402E66">
        <w:rPr>
          <w:rFonts w:eastAsia="SimSun"/>
          <w:sz w:val="20"/>
          <w:lang w:val="en-US" w:eastAsia="zh-CN"/>
        </w:rPr>
        <w:t xml:space="preserve">with </w:t>
      </w:r>
      <w:r w:rsidR="00EC5792">
        <w:rPr>
          <w:rFonts w:eastAsia="SimSun"/>
          <w:sz w:val="20"/>
          <w:lang w:val="en-US" w:eastAsia="zh-CN"/>
        </w:rPr>
        <w:t>+4.7dBm</w:t>
      </w:r>
      <w:r w:rsidR="00D90D7A">
        <w:rPr>
          <w:rFonts w:eastAsia="SimSun"/>
          <w:sz w:val="20"/>
          <w:lang w:val="en-US" w:eastAsia="zh-CN"/>
        </w:rPr>
        <w:t xml:space="preserve">, i.e. ~ 0.7dBm at the antenna port. At that level, the UE fails the -13dBm/MHz emission requirements. </w:t>
      </w:r>
      <w:r w:rsidR="00680919">
        <w:rPr>
          <w:rFonts w:eastAsia="SimSun"/>
          <w:sz w:val="20"/>
          <w:lang w:val="en-US" w:eastAsia="zh-CN"/>
        </w:rPr>
        <w:t xml:space="preserve">Therefore, </w:t>
      </w:r>
      <w:proofErr w:type="gramStart"/>
      <w:r w:rsidR="00680919">
        <w:rPr>
          <w:rFonts w:eastAsia="SimSun"/>
          <w:sz w:val="20"/>
          <w:lang w:val="en-US" w:eastAsia="zh-CN"/>
        </w:rPr>
        <w:t xml:space="preserve">we </w:t>
      </w:r>
      <w:r w:rsidR="001C396F">
        <w:rPr>
          <w:rFonts w:eastAsia="SimSun"/>
          <w:sz w:val="20"/>
          <w:lang w:val="en-US" w:eastAsia="zh-CN"/>
        </w:rPr>
        <w:t xml:space="preserve"> assume</w:t>
      </w:r>
      <w:proofErr w:type="gramEnd"/>
      <w:r w:rsidR="001C396F">
        <w:rPr>
          <w:rFonts w:eastAsia="SimSun"/>
          <w:sz w:val="20"/>
          <w:lang w:val="en-US" w:eastAsia="zh-CN"/>
        </w:rPr>
        <w:t xml:space="preserve"> that the UE uses the MPR allowance to meet the -13dBm/MHz requirements</w:t>
      </w:r>
      <w:r w:rsidR="00680919">
        <w:rPr>
          <w:rFonts w:eastAsia="SimSun"/>
          <w:sz w:val="20"/>
          <w:lang w:val="en-US" w:eastAsia="zh-CN"/>
        </w:rPr>
        <w:t>,</w:t>
      </w:r>
      <w:r w:rsidR="001C396F">
        <w:rPr>
          <w:rFonts w:eastAsia="SimSun"/>
          <w:sz w:val="20"/>
          <w:lang w:val="en-US" w:eastAsia="zh-CN"/>
        </w:rPr>
        <w:t xml:space="preserve"> and we evaluate the </w:t>
      </w:r>
      <w:r w:rsidR="00680919">
        <w:rPr>
          <w:rFonts w:eastAsia="SimSun"/>
          <w:sz w:val="20"/>
          <w:lang w:val="en-US" w:eastAsia="zh-CN"/>
        </w:rPr>
        <w:t xml:space="preserve">Band </w:t>
      </w:r>
      <w:r w:rsidR="001C396F">
        <w:rPr>
          <w:rFonts w:eastAsia="SimSun"/>
          <w:sz w:val="20"/>
          <w:lang w:val="en-US" w:eastAsia="zh-CN"/>
        </w:rPr>
        <w:t xml:space="preserve">n40 MSD </w:t>
      </w:r>
      <w:r w:rsidR="005D5DFF">
        <w:rPr>
          <w:rFonts w:eastAsia="SimSun"/>
          <w:sz w:val="20"/>
          <w:lang w:val="en-US" w:eastAsia="zh-CN"/>
        </w:rPr>
        <w:t>at 42.5dB</w:t>
      </w:r>
      <w:r w:rsidR="00680919">
        <w:rPr>
          <w:rFonts w:eastAsia="SimSun"/>
          <w:sz w:val="20"/>
          <w:lang w:val="en-US" w:eastAsia="zh-CN"/>
        </w:rPr>
        <w:t>,</w:t>
      </w:r>
      <w:r w:rsidR="005D5DFF">
        <w:rPr>
          <w:rFonts w:eastAsia="SimSun"/>
          <w:sz w:val="20"/>
          <w:lang w:val="en-US" w:eastAsia="zh-CN"/>
        </w:rPr>
        <w:t xml:space="preserve"> </w:t>
      </w:r>
      <w:r w:rsidR="001C396F">
        <w:rPr>
          <w:rFonts w:eastAsia="SimSun"/>
          <w:sz w:val="20"/>
          <w:lang w:val="en-US" w:eastAsia="zh-CN"/>
        </w:rPr>
        <w:t xml:space="preserve">as captured in </w:t>
      </w:r>
      <w:r w:rsidR="00656944">
        <w:rPr>
          <w:rFonts w:eastAsia="SimSun"/>
          <w:sz w:val="20"/>
          <w:lang w:val="en-US" w:eastAsia="zh-CN"/>
        </w:rPr>
        <w:fldChar w:fldCharType="begin"/>
      </w:r>
      <w:r w:rsidR="00656944">
        <w:rPr>
          <w:rFonts w:eastAsia="SimSun"/>
          <w:sz w:val="20"/>
          <w:lang w:val="en-US" w:eastAsia="zh-CN"/>
        </w:rPr>
        <w:instrText xml:space="preserve"> REF _Ref162599464 \h </w:instrText>
      </w:r>
      <w:r w:rsidR="00656944">
        <w:rPr>
          <w:rFonts w:eastAsia="SimSun"/>
          <w:sz w:val="20"/>
          <w:lang w:val="en-US" w:eastAsia="zh-CN"/>
        </w:rPr>
      </w:r>
      <w:r w:rsidR="00656944">
        <w:rPr>
          <w:rFonts w:eastAsia="SimSun"/>
          <w:sz w:val="20"/>
          <w:lang w:val="en-US" w:eastAsia="zh-CN"/>
        </w:rPr>
        <w:fldChar w:fldCharType="separate"/>
      </w:r>
      <w:r w:rsidR="00656944" w:rsidRPr="007D0538">
        <w:rPr>
          <w:rFonts w:eastAsia="SimSun"/>
          <w:b/>
          <w:bCs/>
          <w:sz w:val="20"/>
          <w:lang w:val="en-US"/>
        </w:rPr>
        <w:t xml:space="preserve">Table </w:t>
      </w:r>
      <w:r w:rsidR="00656944">
        <w:rPr>
          <w:rFonts w:eastAsia="SimSun"/>
          <w:b/>
          <w:bCs/>
          <w:noProof/>
          <w:sz w:val="20"/>
          <w:lang w:val="en-US"/>
        </w:rPr>
        <w:t>2</w:t>
      </w:r>
      <w:r w:rsidR="00656944">
        <w:rPr>
          <w:rFonts w:eastAsia="SimSun"/>
          <w:sz w:val="20"/>
          <w:lang w:val="en-US" w:eastAsia="zh-CN"/>
        </w:rPr>
        <w:fldChar w:fldCharType="end"/>
      </w:r>
      <w:r w:rsidR="00656944">
        <w:rPr>
          <w:rFonts w:eastAsia="SimSun"/>
          <w:sz w:val="20"/>
          <w:lang w:val="en-US" w:eastAsia="zh-CN"/>
        </w:rPr>
        <w:t>.</w:t>
      </w:r>
      <w:r w:rsidR="005D5DFF">
        <w:rPr>
          <w:rFonts w:eastAsia="SimSun"/>
          <w:sz w:val="20"/>
          <w:lang w:val="en-US" w:eastAsia="zh-CN"/>
        </w:rPr>
        <w:t xml:space="preserve"> </w:t>
      </w:r>
    </w:p>
    <w:p w14:paraId="668540A5" w14:textId="77777777" w:rsidR="005D5DFF" w:rsidRDefault="005D5DFF" w:rsidP="001A2D7B">
      <w:pPr>
        <w:keepNext/>
        <w:keepLines/>
        <w:spacing w:after="0"/>
        <w:jc w:val="both"/>
        <w:rPr>
          <w:rFonts w:eastAsia="SimSun"/>
          <w:sz w:val="20"/>
          <w:lang w:val="en-US" w:eastAsia="zh-CN"/>
        </w:rPr>
      </w:pPr>
    </w:p>
    <w:p w14:paraId="061ED8FE" w14:textId="2B66F97E" w:rsidR="00EC5792" w:rsidRDefault="005D5DFF" w:rsidP="000D1626">
      <w:pPr>
        <w:keepNext/>
        <w:keepLines/>
        <w:spacing w:after="120"/>
        <w:jc w:val="both"/>
        <w:rPr>
          <w:rFonts w:eastAsia="SimSun"/>
          <w:sz w:val="20"/>
          <w:lang w:val="en-US" w:eastAsia="zh-CN"/>
        </w:rPr>
      </w:pPr>
      <w:r>
        <w:rPr>
          <w:rFonts w:eastAsia="SimSun"/>
          <w:sz w:val="20"/>
          <w:lang w:val="en-US" w:eastAsia="zh-CN"/>
        </w:rPr>
        <w:t>This MSD is high compared to other similar band combinations affected by intra-band CA dual-UL IMD product</w:t>
      </w:r>
      <w:r w:rsidR="000D1626">
        <w:rPr>
          <w:rFonts w:eastAsia="SimSun"/>
          <w:sz w:val="20"/>
          <w:lang w:val="en-US" w:eastAsia="zh-CN"/>
        </w:rPr>
        <w:t>s</w:t>
      </w:r>
      <w:r>
        <w:rPr>
          <w:rFonts w:eastAsia="SimSun"/>
          <w:sz w:val="20"/>
          <w:lang w:val="en-US" w:eastAsia="zh-CN"/>
        </w:rPr>
        <w:t>. This is due to:</w:t>
      </w:r>
    </w:p>
    <w:p w14:paraId="2D85C23C" w14:textId="79F07C72" w:rsidR="000D1626" w:rsidRPr="000D1626" w:rsidRDefault="005D5DFF">
      <w:pPr>
        <w:pStyle w:val="ListParagraph"/>
        <w:keepNext/>
        <w:keepLines/>
        <w:numPr>
          <w:ilvl w:val="0"/>
          <w:numId w:val="32"/>
        </w:numPr>
        <w:spacing w:after="120"/>
        <w:ind w:left="714" w:hanging="357"/>
        <w:jc w:val="both"/>
        <w:rPr>
          <w:rFonts w:eastAsia="SimSun"/>
          <w:sz w:val="20"/>
          <w:lang w:val="en-US" w:eastAsia="zh-CN"/>
        </w:rPr>
      </w:pPr>
      <w:r>
        <w:rPr>
          <w:rFonts w:eastAsia="SimSun"/>
          <w:sz w:val="20"/>
          <w:lang w:val="en-US" w:eastAsia="zh-CN"/>
        </w:rPr>
        <w:t xml:space="preserve">CA_n40A-n41C </w:t>
      </w:r>
      <w:r w:rsidRPr="005D5DFF">
        <w:rPr>
          <w:rFonts w:eastAsia="SimSun"/>
          <w:sz w:val="20"/>
          <w:lang w:val="en-US" w:eastAsia="zh-CN"/>
        </w:rPr>
        <w:t>is the first comb</w:t>
      </w:r>
      <w:r w:rsidR="000D1626">
        <w:rPr>
          <w:rFonts w:eastAsia="SimSun"/>
          <w:sz w:val="20"/>
          <w:lang w:val="en-US" w:eastAsia="zh-CN"/>
        </w:rPr>
        <w:t>ination</w:t>
      </w:r>
      <w:r w:rsidRPr="005D5DFF">
        <w:rPr>
          <w:rFonts w:eastAsia="SimSun"/>
          <w:sz w:val="20"/>
          <w:lang w:val="en-US" w:eastAsia="zh-CN"/>
        </w:rPr>
        <w:t xml:space="preserve"> where the DL band is affected by a 2UL </w:t>
      </w:r>
      <w:r w:rsidR="000D1626">
        <w:rPr>
          <w:rFonts w:eastAsia="SimSun"/>
          <w:sz w:val="20"/>
          <w:lang w:val="en-US" w:eastAsia="zh-CN"/>
        </w:rPr>
        <w:t xml:space="preserve">intra-band CA </w:t>
      </w:r>
      <w:r w:rsidRPr="005D5DFF">
        <w:rPr>
          <w:rFonts w:eastAsia="SimSun"/>
          <w:sz w:val="20"/>
          <w:lang w:val="en-US" w:eastAsia="zh-CN"/>
        </w:rPr>
        <w:t xml:space="preserve">IMD3 product. The previous worst cases were </w:t>
      </w:r>
      <w:r w:rsidR="000D1626">
        <w:rPr>
          <w:rFonts w:eastAsia="SimSun"/>
          <w:sz w:val="20"/>
          <w:lang w:val="en-US" w:eastAsia="zh-CN"/>
        </w:rPr>
        <w:t xml:space="preserve">affected </w:t>
      </w:r>
      <w:r w:rsidRPr="005D5DFF">
        <w:rPr>
          <w:rFonts w:eastAsia="SimSun"/>
          <w:sz w:val="20"/>
          <w:lang w:val="en-US" w:eastAsia="zh-CN"/>
        </w:rPr>
        <w:t xml:space="preserve">2UL IMD5 </w:t>
      </w:r>
      <w:r w:rsidR="000D1626">
        <w:rPr>
          <w:rFonts w:eastAsia="SimSun"/>
          <w:sz w:val="20"/>
          <w:lang w:val="en-US" w:eastAsia="zh-CN"/>
        </w:rPr>
        <w:t xml:space="preserve">products, </w:t>
      </w:r>
      <w:r w:rsidR="000D1626" w:rsidRPr="000D1626">
        <w:rPr>
          <w:rFonts w:eastAsia="SimSun"/>
          <w:sz w:val="20"/>
          <w:lang w:val="en-US" w:eastAsia="zh-CN"/>
        </w:rPr>
        <w:t xml:space="preserve">for example CA_n66A-n77(2A), where the </w:t>
      </w:r>
      <w:r w:rsidR="00A049A6">
        <w:rPr>
          <w:rFonts w:eastAsia="SimSun"/>
          <w:sz w:val="20"/>
          <w:lang w:val="en-US" w:eastAsia="zh-CN"/>
        </w:rPr>
        <w:t>B</w:t>
      </w:r>
      <w:r w:rsidR="00A049A6" w:rsidRPr="000D1626">
        <w:rPr>
          <w:rFonts w:eastAsia="SimSun"/>
          <w:sz w:val="20"/>
          <w:lang w:val="en-US" w:eastAsia="zh-CN"/>
        </w:rPr>
        <w:t xml:space="preserve">and </w:t>
      </w:r>
      <w:r w:rsidR="000D1626" w:rsidRPr="000D1626">
        <w:rPr>
          <w:rFonts w:eastAsia="SimSun"/>
          <w:sz w:val="20"/>
          <w:lang w:val="en-US" w:eastAsia="zh-CN"/>
        </w:rPr>
        <w:t>n66 MSD due to 2UL IMD5 is specified at 15dB.</w:t>
      </w:r>
    </w:p>
    <w:p w14:paraId="0EBD592A" w14:textId="19E317CE" w:rsidR="005D5DFF" w:rsidRDefault="005D5DFF">
      <w:pPr>
        <w:pStyle w:val="ListParagraph"/>
        <w:keepNext/>
        <w:keepLines/>
        <w:numPr>
          <w:ilvl w:val="0"/>
          <w:numId w:val="32"/>
        </w:numPr>
        <w:spacing w:after="120"/>
        <w:ind w:left="714" w:hanging="357"/>
        <w:jc w:val="both"/>
        <w:rPr>
          <w:rFonts w:eastAsia="SimSun"/>
          <w:sz w:val="20"/>
          <w:lang w:val="en-US" w:eastAsia="zh-CN"/>
        </w:rPr>
      </w:pPr>
      <w:r w:rsidRPr="005D5DFF">
        <w:rPr>
          <w:rFonts w:eastAsia="SimSun"/>
          <w:sz w:val="20"/>
          <w:lang w:val="en-US" w:eastAsia="zh-CN"/>
        </w:rPr>
        <w:t xml:space="preserve">The DL </w:t>
      </w:r>
      <w:r>
        <w:rPr>
          <w:rFonts w:eastAsia="SimSun"/>
          <w:sz w:val="20"/>
          <w:lang w:val="en-US" w:eastAsia="zh-CN"/>
        </w:rPr>
        <w:t>B</w:t>
      </w:r>
      <w:r w:rsidRPr="005D5DFF">
        <w:rPr>
          <w:rFonts w:eastAsia="SimSun"/>
          <w:sz w:val="20"/>
          <w:lang w:val="en-US" w:eastAsia="zh-CN"/>
        </w:rPr>
        <w:t xml:space="preserve">and </w:t>
      </w:r>
      <w:r>
        <w:rPr>
          <w:rFonts w:eastAsia="SimSun"/>
          <w:sz w:val="20"/>
          <w:lang w:val="en-US" w:eastAsia="zh-CN"/>
        </w:rPr>
        <w:t xml:space="preserve">n40 </w:t>
      </w:r>
      <w:r w:rsidRPr="005D5DFF">
        <w:rPr>
          <w:rFonts w:eastAsia="SimSun"/>
          <w:sz w:val="20"/>
          <w:lang w:val="en-US" w:eastAsia="zh-CN"/>
        </w:rPr>
        <w:t xml:space="preserve">benefits from </w:t>
      </w:r>
      <w:r w:rsidR="00A049A6">
        <w:rPr>
          <w:rFonts w:eastAsia="SimSun"/>
          <w:sz w:val="20"/>
          <w:lang w:val="en-US" w:eastAsia="zh-CN"/>
        </w:rPr>
        <w:t>minimal</w:t>
      </w:r>
      <w:r w:rsidR="00A049A6" w:rsidRPr="005D5DFF">
        <w:rPr>
          <w:rFonts w:eastAsia="SimSun"/>
          <w:sz w:val="20"/>
          <w:lang w:val="en-US" w:eastAsia="zh-CN"/>
        </w:rPr>
        <w:t xml:space="preserve"> </w:t>
      </w:r>
      <w:r w:rsidRPr="005D5DFF">
        <w:rPr>
          <w:rFonts w:eastAsia="SimSun"/>
          <w:sz w:val="20"/>
          <w:lang w:val="en-US" w:eastAsia="zh-CN"/>
        </w:rPr>
        <w:t>filter protection due to</w:t>
      </w:r>
      <w:r w:rsidR="000D1626">
        <w:rPr>
          <w:rFonts w:eastAsia="SimSun"/>
          <w:sz w:val="20"/>
          <w:lang w:val="en-US" w:eastAsia="zh-CN"/>
        </w:rPr>
        <w:t>:</w:t>
      </w:r>
    </w:p>
    <w:p w14:paraId="3D51722B" w14:textId="406A9DBE" w:rsidR="005D5DFF" w:rsidRDefault="005D5DFF">
      <w:pPr>
        <w:pStyle w:val="ListParagraph"/>
        <w:keepNext/>
        <w:keepLines/>
        <w:numPr>
          <w:ilvl w:val="1"/>
          <w:numId w:val="32"/>
        </w:numPr>
        <w:spacing w:after="120"/>
        <w:jc w:val="both"/>
        <w:rPr>
          <w:rFonts w:eastAsia="SimSun"/>
          <w:sz w:val="20"/>
          <w:lang w:val="en-US" w:eastAsia="zh-CN"/>
        </w:rPr>
      </w:pPr>
      <w:proofErr w:type="gramStart"/>
      <w:r>
        <w:rPr>
          <w:rFonts w:eastAsia="SimSun"/>
          <w:sz w:val="20"/>
          <w:lang w:val="en-US" w:eastAsia="zh-CN"/>
        </w:rPr>
        <w:t>C</w:t>
      </w:r>
      <w:r w:rsidRPr="005D5DFF">
        <w:rPr>
          <w:rFonts w:eastAsia="SimSun"/>
          <w:sz w:val="20"/>
          <w:lang w:val="en-US" w:eastAsia="zh-CN"/>
        </w:rPr>
        <w:t>lose</w:t>
      </w:r>
      <w:r w:rsidR="00C355E7">
        <w:rPr>
          <w:rFonts w:eastAsia="SimSun"/>
          <w:sz w:val="20"/>
          <w:lang w:val="en-US" w:eastAsia="zh-CN"/>
        </w:rPr>
        <w:t>-</w:t>
      </w:r>
      <w:r w:rsidRPr="005D5DFF">
        <w:rPr>
          <w:rFonts w:eastAsia="SimSun"/>
          <w:sz w:val="20"/>
          <w:lang w:val="en-US" w:eastAsia="zh-CN"/>
        </w:rPr>
        <w:t>proximity</w:t>
      </w:r>
      <w:proofErr w:type="gramEnd"/>
      <w:r w:rsidRPr="005D5DFF">
        <w:rPr>
          <w:rFonts w:eastAsia="SimSun"/>
          <w:sz w:val="20"/>
          <w:lang w:val="en-US" w:eastAsia="zh-CN"/>
        </w:rPr>
        <w:t xml:space="preserve"> </w:t>
      </w:r>
      <w:r>
        <w:rPr>
          <w:rFonts w:eastAsia="SimSun"/>
          <w:sz w:val="20"/>
          <w:lang w:val="en-US" w:eastAsia="zh-CN"/>
        </w:rPr>
        <w:t>to the</w:t>
      </w:r>
      <w:r w:rsidRPr="005D5DFF">
        <w:rPr>
          <w:rFonts w:eastAsia="SimSun"/>
          <w:sz w:val="20"/>
          <w:lang w:val="en-US" w:eastAsia="zh-CN"/>
        </w:rPr>
        <w:t xml:space="preserve"> UL </w:t>
      </w:r>
      <w:r>
        <w:rPr>
          <w:rFonts w:eastAsia="SimSun"/>
          <w:sz w:val="20"/>
          <w:lang w:val="en-US" w:eastAsia="zh-CN"/>
        </w:rPr>
        <w:t>B</w:t>
      </w:r>
      <w:r w:rsidRPr="005D5DFF">
        <w:rPr>
          <w:rFonts w:eastAsia="SimSun"/>
          <w:sz w:val="20"/>
          <w:lang w:val="en-US" w:eastAsia="zh-CN"/>
        </w:rPr>
        <w:t>and</w:t>
      </w:r>
      <w:r>
        <w:rPr>
          <w:rFonts w:eastAsia="SimSun"/>
          <w:sz w:val="20"/>
          <w:lang w:val="en-US" w:eastAsia="zh-CN"/>
        </w:rPr>
        <w:t xml:space="preserve"> n41,</w:t>
      </w:r>
      <w:r w:rsidR="000D1626">
        <w:rPr>
          <w:rFonts w:eastAsia="SimSun"/>
          <w:sz w:val="20"/>
          <w:lang w:val="en-US" w:eastAsia="zh-CN"/>
        </w:rPr>
        <w:t xml:space="preserve"> and,</w:t>
      </w:r>
    </w:p>
    <w:p w14:paraId="4107679D" w14:textId="77777777" w:rsidR="005D5DFF" w:rsidRDefault="005D5DFF">
      <w:pPr>
        <w:pStyle w:val="ListParagraph"/>
        <w:keepNext/>
        <w:keepLines/>
        <w:numPr>
          <w:ilvl w:val="1"/>
          <w:numId w:val="32"/>
        </w:numPr>
        <w:spacing w:after="120"/>
        <w:jc w:val="both"/>
        <w:rPr>
          <w:rFonts w:eastAsia="SimSun"/>
          <w:sz w:val="20"/>
          <w:lang w:val="en-US" w:eastAsia="zh-CN"/>
        </w:rPr>
      </w:pPr>
      <w:r>
        <w:rPr>
          <w:rFonts w:eastAsia="SimSun"/>
          <w:sz w:val="20"/>
          <w:lang w:val="en-US" w:eastAsia="zh-CN"/>
        </w:rPr>
        <w:t>Poor filter rejection.</w:t>
      </w:r>
    </w:p>
    <w:p w14:paraId="51A236DE" w14:textId="77777777" w:rsidR="005D5DFF" w:rsidRDefault="005D5DFF" w:rsidP="005D5DFF">
      <w:pPr>
        <w:keepNext/>
        <w:keepLines/>
        <w:spacing w:after="0"/>
        <w:jc w:val="both"/>
        <w:rPr>
          <w:rFonts w:eastAsia="SimSun"/>
          <w:sz w:val="20"/>
          <w:lang w:val="en-US" w:eastAsia="zh-CN"/>
        </w:rPr>
      </w:pPr>
    </w:p>
    <w:p w14:paraId="29F41B32" w14:textId="370D4920" w:rsidR="001C396F" w:rsidRDefault="001C396F" w:rsidP="001A2D7B">
      <w:pPr>
        <w:keepNext/>
        <w:keepLines/>
        <w:spacing w:after="0"/>
        <w:jc w:val="both"/>
        <w:rPr>
          <w:rFonts w:eastAsia="SimSun"/>
          <w:sz w:val="20"/>
          <w:lang w:val="en-US" w:eastAsia="zh-CN"/>
        </w:rPr>
      </w:pPr>
      <w:r w:rsidRPr="001C396F">
        <w:rPr>
          <w:rFonts w:eastAsia="SimSun"/>
          <w:b/>
          <w:bCs/>
          <w:sz w:val="20"/>
          <w:lang w:val="en-US" w:eastAsia="zh-CN"/>
        </w:rPr>
        <w:t>Observation</w:t>
      </w:r>
      <w:r>
        <w:rPr>
          <w:rFonts w:eastAsia="SimSun"/>
          <w:sz w:val="20"/>
          <w:lang w:val="en-US" w:eastAsia="zh-CN"/>
        </w:rPr>
        <w:t xml:space="preserve">: </w:t>
      </w:r>
      <w:r w:rsidR="005D5DFF">
        <w:rPr>
          <w:rFonts w:eastAsia="SimSun"/>
          <w:sz w:val="20"/>
          <w:lang w:val="en-US" w:eastAsia="zh-CN"/>
        </w:rPr>
        <w:t xml:space="preserve">Due to the </w:t>
      </w:r>
      <w:r w:rsidR="00C355E7">
        <w:rPr>
          <w:rFonts w:eastAsia="SimSun"/>
          <w:sz w:val="20"/>
          <w:lang w:val="en-US" w:eastAsia="zh-CN"/>
        </w:rPr>
        <w:t>close-proximity</w:t>
      </w:r>
      <w:r w:rsidR="005D5DFF">
        <w:rPr>
          <w:rFonts w:eastAsia="SimSun"/>
          <w:sz w:val="20"/>
          <w:lang w:val="en-US" w:eastAsia="zh-CN"/>
        </w:rPr>
        <w:t xml:space="preserve"> of Band n40 and Band n41, CA_n40A-n41C is the first band combination where the DL band is affected by an intra-band CA dual-UL IMD3 product. </w:t>
      </w:r>
      <w:r>
        <w:rPr>
          <w:rFonts w:eastAsia="SimSun"/>
          <w:sz w:val="20"/>
          <w:lang w:val="en-US" w:eastAsia="zh-CN"/>
        </w:rPr>
        <w:t xml:space="preserve">At 23dBm, the </w:t>
      </w:r>
      <w:r w:rsidR="00C355E7">
        <w:rPr>
          <w:rFonts w:eastAsia="SimSun"/>
          <w:sz w:val="20"/>
          <w:lang w:val="en-US" w:eastAsia="zh-CN"/>
        </w:rPr>
        <w:t xml:space="preserve">measured </w:t>
      </w:r>
      <w:r w:rsidR="00A049A6">
        <w:rPr>
          <w:rFonts w:eastAsia="SimSun"/>
          <w:sz w:val="20"/>
          <w:lang w:val="en-US" w:eastAsia="zh-CN"/>
        </w:rPr>
        <w:t xml:space="preserve">Band </w:t>
      </w:r>
      <w:r>
        <w:rPr>
          <w:rFonts w:eastAsia="SimSun"/>
          <w:sz w:val="20"/>
          <w:lang w:val="en-US" w:eastAsia="zh-CN"/>
        </w:rPr>
        <w:t xml:space="preserve">n41 2UL IMD3 level affecting Band n40 is 4.7dBm, i.e. </w:t>
      </w:r>
      <w:r w:rsidR="00A049A6">
        <w:rPr>
          <w:rFonts w:eastAsia="SimSun"/>
          <w:sz w:val="20"/>
          <w:lang w:val="en-US" w:eastAsia="zh-CN"/>
        </w:rPr>
        <w:t xml:space="preserve">the </w:t>
      </w:r>
      <w:r>
        <w:rPr>
          <w:rFonts w:eastAsia="SimSun"/>
          <w:sz w:val="20"/>
          <w:lang w:val="en-US" w:eastAsia="zh-CN"/>
        </w:rPr>
        <w:t>+0.7dBm referred to the antenna port. At that level</w:t>
      </w:r>
      <w:r w:rsidR="00C95B9A">
        <w:rPr>
          <w:rFonts w:eastAsia="SimSun"/>
          <w:sz w:val="20"/>
          <w:lang w:val="en-US" w:eastAsia="zh-CN"/>
        </w:rPr>
        <w:t>,</w:t>
      </w:r>
      <w:r>
        <w:rPr>
          <w:rFonts w:eastAsia="SimSun"/>
          <w:sz w:val="20"/>
          <w:lang w:val="en-US" w:eastAsia="zh-CN"/>
        </w:rPr>
        <w:t xml:space="preserve"> the UE fails the emission requirements of -13dBm/</w:t>
      </w:r>
      <w:proofErr w:type="spellStart"/>
      <w:r>
        <w:rPr>
          <w:rFonts w:eastAsia="SimSun"/>
          <w:sz w:val="20"/>
          <w:lang w:val="en-US" w:eastAsia="zh-CN"/>
        </w:rPr>
        <w:t>MHz.</w:t>
      </w:r>
      <w:proofErr w:type="spellEnd"/>
      <w:r>
        <w:rPr>
          <w:rFonts w:eastAsia="SimSun"/>
          <w:sz w:val="20"/>
          <w:lang w:val="en-US" w:eastAsia="zh-CN"/>
        </w:rPr>
        <w:t xml:space="preserve"> </w:t>
      </w:r>
      <w:r w:rsidR="00A049A6">
        <w:rPr>
          <w:rFonts w:eastAsia="SimSun"/>
          <w:sz w:val="20"/>
          <w:lang w:val="en-US" w:eastAsia="zh-CN"/>
        </w:rPr>
        <w:t>T</w:t>
      </w:r>
      <w:r w:rsidR="00C95B9A">
        <w:rPr>
          <w:rFonts w:eastAsia="SimSun"/>
          <w:sz w:val="20"/>
          <w:lang w:val="en-US" w:eastAsia="zh-CN"/>
        </w:rPr>
        <w:t>herefore</w:t>
      </w:r>
      <w:r w:rsidR="00A049A6">
        <w:rPr>
          <w:rFonts w:eastAsia="SimSun"/>
          <w:sz w:val="20"/>
          <w:lang w:val="en-US" w:eastAsia="zh-CN"/>
        </w:rPr>
        <w:t>, it is</w:t>
      </w:r>
      <w:r w:rsidR="00C95B9A">
        <w:rPr>
          <w:rFonts w:eastAsia="SimSun"/>
          <w:sz w:val="20"/>
          <w:lang w:val="en-US" w:eastAsia="zh-CN"/>
        </w:rPr>
        <w:t xml:space="preserve"> fair to assume </w:t>
      </w:r>
      <w:r w:rsidR="00B82852">
        <w:rPr>
          <w:rFonts w:eastAsia="SimSun"/>
          <w:sz w:val="20"/>
          <w:lang w:val="en-US" w:eastAsia="zh-CN"/>
        </w:rPr>
        <w:t xml:space="preserve">that </w:t>
      </w:r>
      <w:r>
        <w:rPr>
          <w:rFonts w:eastAsia="SimSun"/>
          <w:sz w:val="20"/>
          <w:lang w:val="en-US" w:eastAsia="zh-CN"/>
        </w:rPr>
        <w:t xml:space="preserve">the UE uses the allowed MPR to </w:t>
      </w:r>
      <w:r w:rsidR="00C95B9A">
        <w:rPr>
          <w:rFonts w:eastAsia="SimSun"/>
          <w:sz w:val="20"/>
          <w:lang w:val="en-US" w:eastAsia="zh-CN"/>
        </w:rPr>
        <w:t xml:space="preserve">ensure </w:t>
      </w:r>
      <w:r w:rsidR="00B82852">
        <w:rPr>
          <w:rFonts w:eastAsia="SimSun"/>
          <w:sz w:val="20"/>
          <w:lang w:val="en-US" w:eastAsia="zh-CN"/>
        </w:rPr>
        <w:t xml:space="preserve">that </w:t>
      </w:r>
      <w:r w:rsidR="00C95B9A">
        <w:rPr>
          <w:rFonts w:eastAsia="SimSun"/>
          <w:sz w:val="20"/>
          <w:lang w:val="en-US" w:eastAsia="zh-CN"/>
        </w:rPr>
        <w:t>the Band n41 2UL IMD3 complies</w:t>
      </w:r>
      <w:r>
        <w:rPr>
          <w:rFonts w:eastAsia="SimSun"/>
          <w:sz w:val="20"/>
          <w:lang w:val="en-US" w:eastAsia="zh-CN"/>
        </w:rPr>
        <w:t xml:space="preserve"> </w:t>
      </w:r>
      <w:r w:rsidR="00B82852">
        <w:rPr>
          <w:rFonts w:eastAsia="SimSun"/>
          <w:sz w:val="20"/>
          <w:lang w:val="en-US" w:eastAsia="zh-CN"/>
        </w:rPr>
        <w:t xml:space="preserve">with </w:t>
      </w:r>
      <w:r>
        <w:rPr>
          <w:rFonts w:eastAsia="SimSun"/>
          <w:sz w:val="20"/>
          <w:lang w:val="en-US" w:eastAsia="zh-CN"/>
        </w:rPr>
        <w:t>the -13dBm/MHz requirements.</w:t>
      </w:r>
    </w:p>
    <w:p w14:paraId="7F903E96" w14:textId="77777777" w:rsidR="00656944" w:rsidRDefault="00656944" w:rsidP="001A2D7B">
      <w:pPr>
        <w:keepNext/>
        <w:keepLines/>
        <w:spacing w:after="0"/>
        <w:jc w:val="both"/>
        <w:rPr>
          <w:rFonts w:eastAsia="SimSun"/>
          <w:sz w:val="20"/>
          <w:lang w:val="en-US" w:eastAsia="zh-CN"/>
        </w:rPr>
      </w:pPr>
    </w:p>
    <w:p w14:paraId="19A23B65" w14:textId="30946A5B" w:rsidR="00D90D7A" w:rsidRDefault="00656944" w:rsidP="00656944">
      <w:pPr>
        <w:jc w:val="center"/>
        <w:rPr>
          <w:rFonts w:eastAsia="SimSun"/>
          <w:sz w:val="20"/>
          <w:lang w:val="en-US" w:eastAsia="zh-CN"/>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r w:rsidR="00C355E7">
        <w:rPr>
          <w:rFonts w:eastAsia="SimSun"/>
          <w:b/>
          <w:bCs/>
          <w:sz w:val="20"/>
          <w:lang w:val="en-US"/>
        </w:rPr>
        <w:t>:</w:t>
      </w:r>
      <w:r w:rsidRPr="007D0538">
        <w:rPr>
          <w:rFonts w:eastAsia="SimSun"/>
          <w:b/>
          <w:bCs/>
          <w:sz w:val="20"/>
          <w:lang w:val="en-US"/>
        </w:rPr>
        <w:t xml:space="preserve"> </w:t>
      </w:r>
      <w:r>
        <w:rPr>
          <w:rFonts w:eastAsia="SimSun"/>
          <w:sz w:val="20"/>
          <w:lang w:val="en-US"/>
        </w:rPr>
        <w:t>PC3 Band n40 5MHz CBW MSD for CA_n40A-n41C.</w:t>
      </w:r>
    </w:p>
    <w:p w14:paraId="018EFCC7" w14:textId="7222FB6C" w:rsidR="001C396F" w:rsidRDefault="001C396F" w:rsidP="001C396F">
      <w:pPr>
        <w:keepNext/>
        <w:keepLines/>
        <w:spacing w:after="0"/>
        <w:jc w:val="center"/>
        <w:rPr>
          <w:rFonts w:eastAsia="SimSun"/>
          <w:sz w:val="20"/>
          <w:lang w:val="en-US" w:eastAsia="zh-CN"/>
        </w:rPr>
      </w:pPr>
      <w:r>
        <w:rPr>
          <w:noProof/>
        </w:rPr>
        <w:drawing>
          <wp:inline distT="0" distB="0" distL="0" distR="0" wp14:anchorId="43144DCE" wp14:editId="056F4185">
            <wp:extent cx="3419475" cy="1980181"/>
            <wp:effectExtent l="19050" t="19050" r="9525" b="20320"/>
            <wp:docPr id="4588559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855925" name="Picture 1" descr="A screenshot of a computer&#10;&#10;Description automatically generated"/>
                    <pic:cNvPicPr/>
                  </pic:nvPicPr>
                  <pic:blipFill>
                    <a:blip r:embed="rId10"/>
                    <a:stretch>
                      <a:fillRect/>
                    </a:stretch>
                  </pic:blipFill>
                  <pic:spPr>
                    <a:xfrm>
                      <a:off x="0" y="0"/>
                      <a:ext cx="3425104" cy="1983440"/>
                    </a:xfrm>
                    <a:prstGeom prst="rect">
                      <a:avLst/>
                    </a:prstGeom>
                    <a:ln>
                      <a:solidFill>
                        <a:schemeClr val="tx1"/>
                      </a:solidFill>
                    </a:ln>
                  </pic:spPr>
                </pic:pic>
              </a:graphicData>
            </a:graphic>
          </wp:inline>
        </w:drawing>
      </w:r>
    </w:p>
    <w:p w14:paraId="3EECAA33" w14:textId="77777777" w:rsidR="001C396F" w:rsidRDefault="001C396F" w:rsidP="001A2D7B">
      <w:pPr>
        <w:keepNext/>
        <w:keepLines/>
        <w:spacing w:after="0"/>
        <w:jc w:val="both"/>
        <w:rPr>
          <w:rFonts w:eastAsia="SimSun"/>
          <w:sz w:val="20"/>
          <w:lang w:val="en-US" w:eastAsia="zh-CN"/>
        </w:rPr>
      </w:pPr>
    </w:p>
    <w:p w14:paraId="1D34212F" w14:textId="58525899" w:rsidR="0061310A" w:rsidRDefault="00656944" w:rsidP="001A2D7B">
      <w:pPr>
        <w:keepNext/>
        <w:keepLines/>
        <w:spacing w:after="0"/>
        <w:jc w:val="both"/>
        <w:rPr>
          <w:rFonts w:eastAsia="SimSun"/>
          <w:sz w:val="20"/>
          <w:lang w:val="en-US" w:eastAsia="zh-CN"/>
        </w:rPr>
      </w:pPr>
      <w:r>
        <w:rPr>
          <w:rFonts w:eastAsia="SimSun"/>
          <w:sz w:val="20"/>
          <w:lang w:val="en-US" w:eastAsia="zh-CN"/>
        </w:rPr>
        <w:t>The corresponding MSD test point is proposed i</w:t>
      </w:r>
      <w:r w:rsidR="0053345E">
        <w:rPr>
          <w:rFonts w:eastAsia="SimSun"/>
          <w:sz w:val="20"/>
          <w:lang w:val="en-US" w:eastAsia="zh-CN"/>
        </w:rPr>
        <w:t xml:space="preserve">n </w:t>
      </w:r>
      <w:r w:rsidR="0053345E" w:rsidRPr="005D565C">
        <w:rPr>
          <w:rFonts w:eastAsia="SimSun"/>
          <w:sz w:val="20"/>
          <w:lang w:val="en-US" w:eastAsia="zh-CN"/>
        </w:rPr>
        <w:fldChar w:fldCharType="begin"/>
      </w:r>
      <w:r w:rsidR="0053345E" w:rsidRPr="005D565C">
        <w:rPr>
          <w:rFonts w:eastAsia="SimSun"/>
          <w:sz w:val="20"/>
          <w:lang w:val="en-US" w:eastAsia="zh-CN"/>
        </w:rPr>
        <w:instrText xml:space="preserve"> REF _Ref161767233 \h </w:instrText>
      </w:r>
      <w:r w:rsidR="0053345E">
        <w:rPr>
          <w:rFonts w:eastAsia="SimSun"/>
          <w:sz w:val="20"/>
          <w:lang w:val="en-US" w:eastAsia="zh-CN"/>
        </w:rPr>
        <w:instrText xml:space="preserve"> \* MERGEFORMAT </w:instrText>
      </w:r>
      <w:r w:rsidR="0053345E" w:rsidRPr="005D565C">
        <w:rPr>
          <w:rFonts w:eastAsia="SimSun"/>
          <w:sz w:val="20"/>
          <w:lang w:val="en-US" w:eastAsia="zh-CN"/>
        </w:rPr>
      </w:r>
      <w:r w:rsidR="0053345E" w:rsidRPr="005D565C">
        <w:rPr>
          <w:rFonts w:eastAsia="SimSun"/>
          <w:sz w:val="20"/>
          <w:lang w:val="en-US" w:eastAsia="zh-CN"/>
        </w:rPr>
        <w:fldChar w:fldCharType="separate"/>
      </w:r>
      <w:r w:rsidR="0053345E" w:rsidRPr="007D0538">
        <w:rPr>
          <w:rFonts w:eastAsia="SimSun"/>
          <w:b/>
          <w:bCs/>
          <w:sz w:val="20"/>
          <w:lang w:val="en-US"/>
        </w:rPr>
        <w:t xml:space="preserve">Table </w:t>
      </w:r>
      <w:r w:rsidR="0053345E">
        <w:rPr>
          <w:rFonts w:eastAsia="SimSun"/>
          <w:b/>
          <w:bCs/>
          <w:noProof/>
          <w:sz w:val="20"/>
          <w:lang w:val="en-US"/>
        </w:rPr>
        <w:t>3</w:t>
      </w:r>
      <w:r w:rsidR="0053345E" w:rsidRPr="005D565C">
        <w:rPr>
          <w:rFonts w:eastAsia="SimSun"/>
          <w:sz w:val="20"/>
          <w:lang w:val="en-US" w:eastAsia="zh-CN"/>
        </w:rPr>
        <w:fldChar w:fldCharType="end"/>
      </w:r>
      <w:r w:rsidR="0053345E">
        <w:rPr>
          <w:rFonts w:eastAsia="SimSun"/>
          <w:sz w:val="20"/>
          <w:lang w:val="en-US" w:eastAsia="zh-CN"/>
        </w:rPr>
        <w:t>.</w:t>
      </w:r>
      <w:r>
        <w:rPr>
          <w:rFonts w:eastAsia="SimSun"/>
          <w:sz w:val="20"/>
          <w:lang w:val="en-US" w:eastAsia="zh-CN"/>
        </w:rPr>
        <w:t xml:space="preserve"> Note that a typo is corrected for the Band n40 carrier frequency.</w:t>
      </w:r>
      <w:r w:rsidR="005D5DFF">
        <w:rPr>
          <w:rFonts w:eastAsia="SimSun"/>
          <w:sz w:val="20"/>
          <w:lang w:val="en-US" w:eastAsia="zh-CN"/>
        </w:rPr>
        <w:t xml:space="preserve">  </w:t>
      </w:r>
    </w:p>
    <w:p w14:paraId="28DB8F8C" w14:textId="77777777" w:rsidR="00656944" w:rsidRDefault="00656944" w:rsidP="001A2D7B">
      <w:pPr>
        <w:keepNext/>
        <w:keepLines/>
        <w:spacing w:after="0"/>
        <w:jc w:val="both"/>
        <w:rPr>
          <w:rFonts w:eastAsia="SimSun"/>
          <w:sz w:val="20"/>
          <w:lang w:val="en-US" w:eastAsia="zh-CN"/>
        </w:rPr>
      </w:pPr>
    </w:p>
    <w:p w14:paraId="1A351E40" w14:textId="716ACF40" w:rsidR="0061310A" w:rsidRDefault="00656944" w:rsidP="005D5DFF">
      <w:pPr>
        <w:keepNext/>
        <w:keepLines/>
        <w:spacing w:after="0"/>
        <w:jc w:val="both"/>
        <w:rPr>
          <w:rFonts w:eastAsia="SimSun"/>
          <w:sz w:val="20"/>
          <w:lang w:val="en-US" w:eastAsia="zh-CN"/>
        </w:rPr>
      </w:pPr>
      <w:r w:rsidRPr="005D5DFF">
        <w:rPr>
          <w:rFonts w:eastAsia="SimSun"/>
          <w:b/>
          <w:bCs/>
          <w:sz w:val="20"/>
          <w:lang w:val="en-US" w:eastAsia="zh-CN"/>
        </w:rPr>
        <w:t>Proposal:</w:t>
      </w:r>
      <w:r>
        <w:rPr>
          <w:rFonts w:eastAsia="SimSun"/>
          <w:sz w:val="20"/>
          <w:lang w:val="en-US" w:eastAsia="zh-CN"/>
        </w:rPr>
        <w:t xml:space="preserve"> </w:t>
      </w:r>
      <w:r w:rsidRPr="000B6FFB">
        <w:rPr>
          <w:rFonts w:eastAsia="Times New Roman"/>
          <w:b/>
          <w:bCs/>
          <w:sz w:val="20"/>
          <w:lang w:eastAsia="en-GB"/>
        </w:rPr>
        <w:t xml:space="preserve">Adopt the </w:t>
      </w:r>
      <w:r>
        <w:rPr>
          <w:rFonts w:eastAsia="Times New Roman"/>
          <w:b/>
          <w:bCs/>
          <w:sz w:val="20"/>
          <w:lang w:eastAsia="en-GB"/>
        </w:rPr>
        <w:t xml:space="preserve">power class 3 </w:t>
      </w:r>
      <w:r w:rsidRPr="000B6FFB">
        <w:rPr>
          <w:rFonts w:eastAsia="Times New Roman"/>
          <w:b/>
          <w:bCs/>
          <w:sz w:val="20"/>
          <w:lang w:eastAsia="en-GB"/>
        </w:rPr>
        <w:t>CA_n</w:t>
      </w:r>
      <w:r w:rsidR="005D5DFF">
        <w:rPr>
          <w:rFonts w:eastAsia="Times New Roman"/>
          <w:b/>
          <w:bCs/>
          <w:sz w:val="20"/>
          <w:lang w:eastAsia="en-GB"/>
        </w:rPr>
        <w:t>40A-n41C</w:t>
      </w:r>
      <w:r w:rsidRPr="000B6FFB">
        <w:rPr>
          <w:rFonts w:eastAsia="Times New Roman"/>
          <w:b/>
          <w:bCs/>
          <w:sz w:val="20"/>
          <w:lang w:eastAsia="en-GB"/>
        </w:rPr>
        <w:t xml:space="preserve"> </w:t>
      </w:r>
      <w:r w:rsidR="005D5DFF">
        <w:rPr>
          <w:rFonts w:eastAsia="Times New Roman"/>
          <w:b/>
          <w:bCs/>
          <w:sz w:val="20"/>
          <w:lang w:eastAsia="en-GB"/>
        </w:rPr>
        <w:t>MSD/</w:t>
      </w:r>
      <w:r w:rsidRPr="000B6FFB">
        <w:rPr>
          <w:rFonts w:eastAsia="Times New Roman"/>
          <w:b/>
          <w:bCs/>
          <w:sz w:val="20"/>
          <w:lang w:eastAsia="en-GB"/>
        </w:rPr>
        <w:t xml:space="preserve">REFSENS test point </w:t>
      </w:r>
      <w:r w:rsidR="005D5DFF">
        <w:rPr>
          <w:rFonts w:eastAsia="Times New Roman"/>
          <w:b/>
          <w:bCs/>
          <w:sz w:val="20"/>
          <w:lang w:eastAsia="en-GB"/>
        </w:rPr>
        <w:t>captured</w:t>
      </w:r>
      <w:r w:rsidRPr="000B6FFB">
        <w:rPr>
          <w:rFonts w:eastAsia="Times New Roman"/>
          <w:b/>
          <w:bCs/>
          <w:sz w:val="20"/>
          <w:lang w:eastAsia="en-GB"/>
        </w:rPr>
        <w:t xml:space="preserve"> in</w:t>
      </w:r>
      <w:r w:rsidR="005D5DFF">
        <w:rPr>
          <w:rFonts w:eastAsia="Times New Roman"/>
          <w:b/>
          <w:bCs/>
          <w:sz w:val="20"/>
          <w:lang w:eastAsia="en-GB"/>
        </w:rPr>
        <w:t xml:space="preserve"> </w:t>
      </w:r>
      <w:r w:rsidR="005D5DFF" w:rsidRPr="005D565C">
        <w:rPr>
          <w:rFonts w:eastAsia="SimSun"/>
          <w:sz w:val="20"/>
          <w:lang w:val="en-US" w:eastAsia="zh-CN"/>
        </w:rPr>
        <w:fldChar w:fldCharType="begin"/>
      </w:r>
      <w:r w:rsidR="005D5DFF" w:rsidRPr="005D565C">
        <w:rPr>
          <w:rFonts w:eastAsia="SimSun"/>
          <w:sz w:val="20"/>
          <w:lang w:val="en-US" w:eastAsia="zh-CN"/>
        </w:rPr>
        <w:instrText xml:space="preserve"> REF _Ref161767233 \h </w:instrText>
      </w:r>
      <w:r w:rsidR="005D5DFF">
        <w:rPr>
          <w:rFonts w:eastAsia="SimSun"/>
          <w:sz w:val="20"/>
          <w:lang w:val="en-US" w:eastAsia="zh-CN"/>
        </w:rPr>
        <w:instrText xml:space="preserve"> \* MERGEFORMAT </w:instrText>
      </w:r>
      <w:r w:rsidR="005D5DFF" w:rsidRPr="005D565C">
        <w:rPr>
          <w:rFonts w:eastAsia="SimSun"/>
          <w:sz w:val="20"/>
          <w:lang w:val="en-US" w:eastAsia="zh-CN"/>
        </w:rPr>
      </w:r>
      <w:r w:rsidR="005D5DFF" w:rsidRPr="005D565C">
        <w:rPr>
          <w:rFonts w:eastAsia="SimSun"/>
          <w:sz w:val="20"/>
          <w:lang w:val="en-US" w:eastAsia="zh-CN"/>
        </w:rPr>
        <w:fldChar w:fldCharType="separate"/>
      </w:r>
      <w:r w:rsidR="005D5DFF" w:rsidRPr="007D0538">
        <w:rPr>
          <w:rFonts w:eastAsia="SimSun"/>
          <w:b/>
          <w:bCs/>
          <w:sz w:val="20"/>
          <w:lang w:val="en-US"/>
        </w:rPr>
        <w:t xml:space="preserve">Table </w:t>
      </w:r>
      <w:r w:rsidR="005D5DFF">
        <w:rPr>
          <w:rFonts w:eastAsia="SimSun"/>
          <w:b/>
          <w:bCs/>
          <w:noProof/>
          <w:sz w:val="20"/>
          <w:lang w:val="en-US"/>
        </w:rPr>
        <w:t>3</w:t>
      </w:r>
      <w:r w:rsidR="005D5DFF" w:rsidRPr="005D565C">
        <w:rPr>
          <w:rFonts w:eastAsia="SimSun"/>
          <w:sz w:val="20"/>
          <w:lang w:val="en-US" w:eastAsia="zh-CN"/>
        </w:rPr>
        <w:fldChar w:fldCharType="end"/>
      </w:r>
      <w:r w:rsidR="005D5DFF">
        <w:rPr>
          <w:rFonts w:eastAsia="SimSun"/>
          <w:sz w:val="20"/>
          <w:lang w:val="en-US" w:eastAsia="zh-CN"/>
        </w:rPr>
        <w:t>.</w:t>
      </w:r>
    </w:p>
    <w:p w14:paraId="25C891C0" w14:textId="77777777" w:rsidR="005D5DFF" w:rsidRPr="005D5DFF" w:rsidRDefault="005D5DFF" w:rsidP="005D5DFF">
      <w:pPr>
        <w:keepNext/>
        <w:keepLines/>
        <w:spacing w:after="0"/>
        <w:jc w:val="both"/>
        <w:rPr>
          <w:rFonts w:eastAsia="SimSun"/>
          <w:sz w:val="20"/>
          <w:lang w:val="en-US" w:eastAsia="zh-CN"/>
        </w:rPr>
      </w:pPr>
    </w:p>
    <w:p w14:paraId="2F0B84B7" w14:textId="338DFE4D" w:rsidR="00656944" w:rsidRPr="00656944" w:rsidRDefault="00656944" w:rsidP="00656944">
      <w:pPr>
        <w:jc w:val="center"/>
        <w:rPr>
          <w:rFonts w:eastAsia="SimSun"/>
          <w:sz w:val="20"/>
        </w:rPr>
      </w:pPr>
      <w:bookmarkStart w:id="5" w:name="_Ref161767233"/>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3</w:t>
      </w:r>
      <w:r w:rsidRPr="007D0538">
        <w:rPr>
          <w:rFonts w:eastAsia="SimSun"/>
          <w:b/>
          <w:bCs/>
          <w:sz w:val="20"/>
          <w:lang w:val="en-US"/>
        </w:rPr>
        <w:fldChar w:fldCharType="end"/>
      </w:r>
      <w:bookmarkEnd w:id="5"/>
      <w:r w:rsidR="00C355E7">
        <w:rPr>
          <w:rFonts w:eastAsia="SimSun"/>
          <w:b/>
          <w:bCs/>
          <w:sz w:val="20"/>
          <w:lang w:val="en-US"/>
        </w:rPr>
        <w:t>:</w:t>
      </w:r>
      <w:r w:rsidRPr="007D0538">
        <w:rPr>
          <w:rFonts w:eastAsia="SimSun"/>
          <w:b/>
          <w:bCs/>
          <w:sz w:val="20"/>
          <w:lang w:val="en-US"/>
        </w:rPr>
        <w:t xml:space="preserve"> </w:t>
      </w:r>
      <w:r>
        <w:rPr>
          <w:rFonts w:eastAsia="SimSun"/>
          <w:sz w:val="20"/>
          <w:lang w:val="en-US"/>
        </w:rPr>
        <w:t>PC3 Band n40 MSD/REFSENS for CA_n40A-n41C</w:t>
      </w:r>
      <w:r w:rsidR="00C355E7">
        <w:rPr>
          <w:rFonts w:eastAsia="SimSun"/>
          <w:sz w:val="20"/>
          <w:lang w:val="en-US"/>
        </w:rPr>
        <w:t>.</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656944" w14:paraId="4B4D0B22" w14:textId="77777777" w:rsidTr="00656944">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E2638" w14:textId="4915C1E3" w:rsidR="00656944" w:rsidRDefault="00656944" w:rsidP="00656944">
            <w:pPr>
              <w:pStyle w:val="TAC"/>
              <w:rPr>
                <w:b/>
                <w:bCs/>
                <w:color w:val="auto"/>
                <w:sz w:val="20"/>
                <w:lang w:eastAsia="zh-CN"/>
              </w:rPr>
            </w:pPr>
            <w:r>
              <w:rPr>
                <w:b/>
                <w:bCs/>
                <w:color w:val="auto"/>
              </w:rPr>
              <w:lastRenderedPageBreak/>
              <w:t>Band / Channel bandwidth / N</w:t>
            </w:r>
            <w:r>
              <w:rPr>
                <w:b/>
                <w:bCs/>
                <w:color w:val="auto"/>
                <w:vertAlign w:val="subscript"/>
              </w:rPr>
              <w:t>RB</w:t>
            </w:r>
            <w:r>
              <w:rPr>
                <w:b/>
                <w:bCs/>
                <w:color w:val="auto"/>
              </w:rPr>
              <w:t xml:space="preserve"> / Duplex mode</w:t>
            </w:r>
          </w:p>
        </w:tc>
      </w:tr>
      <w:tr w:rsidR="00656944" w14:paraId="11E70908" w14:textId="77777777" w:rsidTr="00656944">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0FA8E" w14:textId="77777777" w:rsidR="00656944" w:rsidRDefault="00656944" w:rsidP="00656944">
            <w:pPr>
              <w:pStyle w:val="TAH"/>
              <w:rPr>
                <w:bCs/>
                <w:color w:val="auto"/>
                <w:lang w:val="en-US" w:eastAsia="zh-CN"/>
              </w:rPr>
            </w:pPr>
            <w:r>
              <w:rPr>
                <w:color w:val="auto"/>
                <w:lang w:eastAsia="ja-JP"/>
              </w:rPr>
              <w:t>NR</w:t>
            </w:r>
            <w:r>
              <w:rPr>
                <w:color w:val="auto"/>
              </w:rPr>
              <w:t xml:space="preserve"> </w:t>
            </w:r>
            <w:r>
              <w:rPr>
                <w:color w:val="auto"/>
                <w:lang w:eastAsia="zh-CN"/>
              </w:rPr>
              <w:t>CA band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9064E" w14:textId="77777777" w:rsidR="00656944" w:rsidRDefault="00656944" w:rsidP="00656944">
            <w:pPr>
              <w:pStyle w:val="TAH"/>
              <w:rPr>
                <w:color w:val="auto"/>
                <w:lang w:eastAsia="zh-CN"/>
              </w:rPr>
            </w:pPr>
            <w:r>
              <w:rPr>
                <w:color w:val="auto"/>
                <w:lang w:eastAsia="ja-JP"/>
              </w:rPr>
              <w:t>NR</w:t>
            </w:r>
            <w:r>
              <w:rPr>
                <w:color w:val="auto"/>
              </w:rPr>
              <w:t xml:space="preserve"> 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3CDAF" w14:textId="77777777" w:rsidR="00656944" w:rsidRDefault="00656944" w:rsidP="00656944">
            <w:pPr>
              <w:pStyle w:val="TAH"/>
              <w:rPr>
                <w:color w:val="auto"/>
                <w:lang w:eastAsia="zh-CN"/>
              </w:rPr>
            </w:pPr>
            <w:r>
              <w:rPr>
                <w:color w:val="auto"/>
              </w:rPr>
              <w:t>UL F</w:t>
            </w:r>
            <w:r>
              <w:rPr>
                <w:color w:val="auto"/>
                <w:vertAlign w:val="subscript"/>
              </w:rPr>
              <w:t>c</w:t>
            </w:r>
            <w:r>
              <w:rPr>
                <w:color w:val="auto"/>
              </w:rPr>
              <w:t xml:space="preserve"> </w:t>
            </w:r>
            <w:r>
              <w:rPr>
                <w:color w:val="auto"/>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662E7" w14:textId="77777777" w:rsidR="00656944" w:rsidRDefault="00656944" w:rsidP="00656944">
            <w:pPr>
              <w:pStyle w:val="TAH"/>
              <w:rPr>
                <w:color w:val="auto"/>
                <w:lang w:eastAsia="zh-CN"/>
              </w:rPr>
            </w:pPr>
            <w:r>
              <w:rPr>
                <w:color w:val="auto"/>
              </w:rPr>
              <w:t xml:space="preserve">UL/DL BW </w:t>
            </w:r>
            <w:r>
              <w:rPr>
                <w:color w:val="auto"/>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D17D3" w14:textId="77777777" w:rsidR="00656944" w:rsidRDefault="00656944" w:rsidP="00656944">
            <w:pPr>
              <w:pStyle w:val="TAH"/>
              <w:rPr>
                <w:color w:val="auto"/>
                <w:lang w:eastAsia="zh-CN"/>
              </w:rPr>
            </w:pPr>
            <w:r>
              <w:rPr>
                <w:color w:val="auto"/>
              </w:rPr>
              <w:t xml:space="preserve">UL </w:t>
            </w:r>
            <w:r>
              <w:rPr>
                <w:color w:val="auto"/>
              </w:rPr>
              <w:br/>
              <w:t>L</w:t>
            </w:r>
            <w:r>
              <w:rPr>
                <w:color w:val="auto"/>
                <w:vertAlign w:val="subscript"/>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7E6AD" w14:textId="77777777" w:rsidR="00656944" w:rsidRDefault="00656944" w:rsidP="00656944">
            <w:pPr>
              <w:pStyle w:val="TAH"/>
              <w:rPr>
                <w:color w:val="auto"/>
                <w:lang w:eastAsia="zh-CN"/>
              </w:rPr>
            </w:pPr>
            <w:r>
              <w:rPr>
                <w:color w:val="auto"/>
              </w:rPr>
              <w:t>DL F</w:t>
            </w:r>
            <w:r>
              <w:rPr>
                <w:color w:val="auto"/>
                <w:vertAlign w:val="subscript"/>
              </w:rPr>
              <w:t>c</w:t>
            </w:r>
            <w:r>
              <w:rPr>
                <w:color w:val="auto"/>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93956" w14:textId="77777777" w:rsidR="00656944" w:rsidRDefault="00656944" w:rsidP="00656944">
            <w:pPr>
              <w:pStyle w:val="TAH"/>
              <w:rPr>
                <w:color w:val="auto"/>
                <w:lang w:eastAsia="zh-CN"/>
              </w:rPr>
            </w:pPr>
            <w:r>
              <w:rPr>
                <w:color w:val="auto"/>
              </w:rPr>
              <w:t xml:space="preserve">MSD </w:t>
            </w:r>
            <w:r>
              <w:rPr>
                <w:color w:val="auto"/>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984D0" w14:textId="77777777" w:rsidR="00656944" w:rsidRDefault="00656944" w:rsidP="00656944">
            <w:pPr>
              <w:pStyle w:val="TAH"/>
              <w:rPr>
                <w:color w:val="auto"/>
                <w:lang w:eastAsia="zh-CN"/>
              </w:rPr>
            </w:pPr>
            <w:r>
              <w:rPr>
                <w:color w:val="auto"/>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900F8" w14:textId="5FB82084" w:rsidR="00656944" w:rsidRPr="00656944" w:rsidRDefault="00656944" w:rsidP="00656944">
            <w:pPr>
              <w:pStyle w:val="TAH"/>
              <w:rPr>
                <w:color w:val="auto"/>
                <w:lang w:eastAsia="zh-CN"/>
              </w:rPr>
            </w:pPr>
            <w:r w:rsidRPr="00656944">
              <w:rPr>
                <w:color w:val="auto"/>
              </w:rPr>
              <w:t>Source of IMD</w:t>
            </w:r>
          </w:p>
        </w:tc>
      </w:tr>
      <w:tr w:rsidR="00656944" w14:paraId="5E11AC30" w14:textId="77777777" w:rsidTr="00656944">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75230B3" w14:textId="77777777" w:rsidR="00656944" w:rsidRDefault="00656944" w:rsidP="00656944">
            <w:pPr>
              <w:pStyle w:val="TAC"/>
              <w:rPr>
                <w:color w:val="auto"/>
                <w:lang w:val="en-US" w:eastAsia="zh-CN"/>
              </w:rPr>
            </w:pPr>
            <w:r>
              <w:rPr>
                <w:color w:val="auto"/>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33717" w14:textId="77777777" w:rsidR="00656944" w:rsidRDefault="00656944" w:rsidP="00656944">
            <w:pPr>
              <w:pStyle w:val="TAC"/>
              <w:rPr>
                <w:color w:val="auto"/>
                <w:lang w:eastAsia="zh-CN"/>
              </w:rPr>
            </w:pPr>
            <w:r>
              <w:rPr>
                <w:color w:val="auto"/>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7D05550E" w14:textId="77777777" w:rsidR="00656944" w:rsidRDefault="00656944" w:rsidP="00656944">
            <w:pPr>
              <w:pStyle w:val="TAC"/>
              <w:rPr>
                <w:color w:val="auto"/>
              </w:rPr>
            </w:pPr>
            <w:r>
              <w:rPr>
                <w:color w:val="auto"/>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509CE2E9" w14:textId="77777777" w:rsidR="00656944" w:rsidRDefault="00656944" w:rsidP="00656944">
            <w:pPr>
              <w:pStyle w:val="TAC"/>
              <w:rPr>
                <w:color w:val="auto"/>
              </w:rPr>
            </w:pPr>
            <w:r>
              <w:rPr>
                <w:color w:val="auto"/>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2DB9E2FB" w14:textId="77777777" w:rsidR="00656944" w:rsidRDefault="00656944" w:rsidP="00656944">
            <w:pPr>
              <w:pStyle w:val="TAC"/>
              <w:rPr>
                <w:color w:val="auto"/>
              </w:rPr>
            </w:pPr>
            <w:r>
              <w:rPr>
                <w:color w:val="auto"/>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4F4584F5" w14:textId="77777777" w:rsidR="00656944" w:rsidRDefault="00656944" w:rsidP="00656944">
            <w:pPr>
              <w:pStyle w:val="TAC"/>
              <w:rPr>
                <w:b/>
                <w:bCs/>
                <w:color w:val="auto"/>
              </w:rPr>
            </w:pPr>
            <w:r>
              <w:rPr>
                <w:b/>
                <w:bCs/>
                <w:color w:val="auto"/>
                <w:highlight w:val="yellow"/>
                <w:lang w:eastAsia="zh-CN"/>
              </w:rPr>
              <w:t>2358.5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A99AC" w14:textId="77777777" w:rsidR="00656944" w:rsidRDefault="00656944" w:rsidP="00656944">
            <w:pPr>
              <w:pStyle w:val="TAC"/>
              <w:rPr>
                <w:b/>
                <w:bCs/>
                <w:color w:val="auto"/>
                <w:vertAlign w:val="superscript"/>
              </w:rPr>
            </w:pPr>
            <w:r>
              <w:rPr>
                <w:b/>
                <w:bCs/>
                <w:color w:val="auto"/>
                <w:highlight w:val="yellow"/>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64030" w14:textId="77777777" w:rsidR="00656944" w:rsidRDefault="00656944" w:rsidP="00656944">
            <w:pPr>
              <w:pStyle w:val="TAC"/>
              <w:rPr>
                <w:color w:val="auto"/>
                <w:lang w:eastAsia="ja-JP"/>
              </w:rPr>
            </w:pPr>
            <w:r>
              <w:rPr>
                <w:color w:val="auto"/>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95012" w14:textId="77777777" w:rsidR="00656944" w:rsidRDefault="00656944" w:rsidP="00656944">
            <w:pPr>
              <w:pStyle w:val="TAC"/>
              <w:rPr>
                <w:color w:val="auto"/>
              </w:rPr>
            </w:pPr>
            <w:r>
              <w:rPr>
                <w:color w:val="auto"/>
                <w:lang w:eastAsia="zh-CN"/>
              </w:rPr>
              <w:t>IMD3</w:t>
            </w:r>
          </w:p>
        </w:tc>
      </w:tr>
      <w:tr w:rsidR="00656944" w14:paraId="07530854" w14:textId="77777777" w:rsidTr="00656944">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67078BC5" w14:textId="77777777" w:rsidR="00656944" w:rsidRDefault="00656944" w:rsidP="00656944">
            <w:pPr>
              <w:pStyle w:val="TAC"/>
              <w:rPr>
                <w:color w:val="auto"/>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2789F8B5" w14:textId="77777777" w:rsidR="00656944" w:rsidRDefault="00656944" w:rsidP="00656944">
            <w:pPr>
              <w:pStyle w:val="TAC"/>
              <w:rPr>
                <w:color w:val="auto"/>
                <w:lang w:eastAsia="zh-CN"/>
              </w:rPr>
            </w:pPr>
            <w:r>
              <w:rPr>
                <w:color w:val="auto"/>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17000F" w14:textId="77777777" w:rsidR="00656944" w:rsidRDefault="00656944" w:rsidP="00656944">
            <w:pPr>
              <w:pStyle w:val="TAC"/>
              <w:rPr>
                <w:color w:val="auto"/>
              </w:rPr>
            </w:pPr>
            <w:r>
              <w:rPr>
                <w:color w:val="auto"/>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2427" w14:textId="77777777" w:rsidR="00656944" w:rsidRDefault="00656944" w:rsidP="00656944">
            <w:pPr>
              <w:pStyle w:val="TAC"/>
              <w:rPr>
                <w:color w:val="auto"/>
              </w:rPr>
            </w:pPr>
            <w:r>
              <w:rPr>
                <w:color w:val="auto"/>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E6041F" w14:textId="6284563F" w:rsidR="00656944" w:rsidRDefault="00656944" w:rsidP="00656944">
            <w:pPr>
              <w:pStyle w:val="TAC"/>
              <w:rPr>
                <w:color w:val="auto"/>
                <w:sz w:val="14"/>
                <w:szCs w:val="14"/>
                <w:lang w:val="en-US"/>
              </w:rPr>
            </w:pPr>
            <w:r>
              <w:rPr>
                <w:color w:val="auto"/>
              </w:rPr>
              <w:t>1 (RB</w:t>
            </w:r>
            <w:r>
              <w:rPr>
                <w:color w:val="auto"/>
                <w:vertAlign w:val="subscript"/>
              </w:rPr>
              <w:t>START</w:t>
            </w:r>
            <w:r>
              <w:rPr>
                <w:color w:val="auto"/>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38F773" w14:textId="77777777" w:rsidR="00656944" w:rsidRDefault="00656944" w:rsidP="00656944">
            <w:pPr>
              <w:pStyle w:val="TAC"/>
              <w:rPr>
                <w:color w:val="auto"/>
                <w:szCs w:val="18"/>
              </w:rPr>
            </w:pPr>
            <w:r>
              <w:rPr>
                <w:color w:val="auto"/>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3A79B69E" w14:textId="77777777" w:rsidR="00656944" w:rsidRDefault="00656944" w:rsidP="00656944">
            <w:pPr>
              <w:pStyle w:val="TAC"/>
              <w:rPr>
                <w:color w:val="auto"/>
                <w:sz w:val="20"/>
              </w:rPr>
            </w:pPr>
            <w:r>
              <w:rPr>
                <w:color w:val="auto"/>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6A5F9BF2" w14:textId="77777777" w:rsidR="00656944" w:rsidRDefault="00656944" w:rsidP="00656944">
            <w:pPr>
              <w:pStyle w:val="TAC"/>
              <w:rPr>
                <w:color w:val="auto"/>
                <w:lang w:eastAsia="ja-JP"/>
              </w:rPr>
            </w:pPr>
            <w:r>
              <w:rPr>
                <w:color w:val="auto"/>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70EE76DE" w14:textId="77777777" w:rsidR="00656944" w:rsidRDefault="00656944" w:rsidP="00656944">
            <w:pPr>
              <w:pStyle w:val="TAC"/>
              <w:rPr>
                <w:color w:val="auto"/>
              </w:rPr>
            </w:pPr>
            <w:r>
              <w:rPr>
                <w:color w:val="auto"/>
                <w:lang w:eastAsia="ja-JP"/>
              </w:rPr>
              <w:t>N/A</w:t>
            </w:r>
          </w:p>
        </w:tc>
      </w:tr>
      <w:tr w:rsidR="00656944" w14:paraId="3E1C3C8D" w14:textId="77777777" w:rsidTr="00656944">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7344BA" w14:textId="77777777" w:rsidR="00656944" w:rsidRDefault="00656944" w:rsidP="00656944">
            <w:pPr>
              <w:pStyle w:val="TAC"/>
              <w:rPr>
                <w:color w:val="auto"/>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204E9D" w14:textId="77777777" w:rsidR="00656944" w:rsidRDefault="00656944" w:rsidP="00656944">
            <w:pPr>
              <w:pStyle w:val="TAC"/>
              <w:rPr>
                <w:color w:val="auto"/>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4BBF8" w14:textId="77777777" w:rsidR="00656944" w:rsidRDefault="00656944" w:rsidP="00656944">
            <w:pPr>
              <w:pStyle w:val="TAC"/>
              <w:rPr>
                <w:color w:val="auto"/>
              </w:rPr>
            </w:pPr>
            <w:r>
              <w:rPr>
                <w:color w:val="auto"/>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BF841" w14:textId="77777777" w:rsidR="00656944" w:rsidRDefault="00656944" w:rsidP="00656944">
            <w:pPr>
              <w:pStyle w:val="TAC"/>
              <w:rPr>
                <w:color w:val="auto"/>
              </w:rPr>
            </w:pPr>
            <w:r>
              <w:rPr>
                <w:color w:val="auto"/>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FA351" w14:textId="77777777" w:rsidR="00656944" w:rsidRDefault="00656944" w:rsidP="00656944">
            <w:pPr>
              <w:pStyle w:val="TAC"/>
              <w:rPr>
                <w:color w:val="auto"/>
                <w:sz w:val="14"/>
                <w:szCs w:val="14"/>
              </w:rPr>
            </w:pPr>
            <w:r>
              <w:rPr>
                <w:color w:val="auto"/>
              </w:rPr>
              <w:t>1 (RB</w:t>
            </w:r>
            <w:r>
              <w:rPr>
                <w:color w:val="auto"/>
                <w:vertAlign w:val="subscript"/>
              </w:rPr>
              <w:t>START</w:t>
            </w:r>
            <w:r>
              <w:rPr>
                <w:color w:val="auto"/>
              </w:rPr>
              <w:t>= 272)</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91BC3" w14:textId="77777777" w:rsidR="00656944" w:rsidRDefault="00656944" w:rsidP="00656944">
            <w:pPr>
              <w:pStyle w:val="TAC"/>
              <w:rPr>
                <w:color w:val="auto"/>
                <w:szCs w:val="18"/>
              </w:rPr>
            </w:pPr>
            <w:r>
              <w:rPr>
                <w:color w:val="auto"/>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AF0AB" w14:textId="77777777" w:rsidR="00656944" w:rsidRDefault="00656944" w:rsidP="00656944">
            <w:pPr>
              <w:pStyle w:val="TAC"/>
              <w:rPr>
                <w:color w:val="auto"/>
                <w:sz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F8804" w14:textId="77777777" w:rsidR="00656944" w:rsidRDefault="00656944" w:rsidP="00656944">
            <w:pPr>
              <w:pStyle w:val="TAC"/>
              <w:rPr>
                <w:color w:val="auto"/>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B1EEA0" w14:textId="77777777" w:rsidR="00656944" w:rsidRDefault="00656944" w:rsidP="00656944">
            <w:pPr>
              <w:pStyle w:val="TAC"/>
              <w:rPr>
                <w:color w:val="auto"/>
              </w:rPr>
            </w:pPr>
          </w:p>
        </w:tc>
      </w:tr>
    </w:tbl>
    <w:p w14:paraId="77E415E6" w14:textId="77777777" w:rsidR="00881CAD" w:rsidRPr="005D565C" w:rsidRDefault="00881CAD" w:rsidP="001A00D7">
      <w:pPr>
        <w:keepNext/>
        <w:keepLines/>
        <w:spacing w:after="0"/>
        <w:jc w:val="both"/>
        <w:rPr>
          <w:rFonts w:eastAsia="SimSun"/>
          <w:sz w:val="20"/>
          <w:lang w:val="en-US" w:eastAsia="zh-CN"/>
        </w:rPr>
      </w:pPr>
    </w:p>
    <w:p w14:paraId="26E6FD05" w14:textId="355C2C01" w:rsidR="00757F74" w:rsidRPr="007F1915" w:rsidRDefault="00543798" w:rsidP="007F1915">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E8474FE" w14:textId="21C95C72" w:rsidR="000724DD" w:rsidRPr="00757F74" w:rsidRDefault="00757F74" w:rsidP="00757F74">
      <w:pPr>
        <w:spacing w:after="0"/>
        <w:jc w:val="both"/>
        <w:rPr>
          <w:rFonts w:eastAsia="SimSun"/>
          <w:sz w:val="20"/>
        </w:rPr>
      </w:pPr>
      <w:r w:rsidRPr="00757F74">
        <w:rPr>
          <w:rFonts w:eastAsia="SimSun"/>
          <w:sz w:val="20"/>
        </w:rPr>
        <w:t>In</w:t>
      </w:r>
      <w:r w:rsidR="007F1915">
        <w:rPr>
          <w:rFonts w:eastAsia="SimSun"/>
          <w:sz w:val="20"/>
        </w:rPr>
        <w:t xml:space="preserve"> this contribution, </w:t>
      </w:r>
      <w:r w:rsidR="00C355E7">
        <w:rPr>
          <w:rFonts w:eastAsia="SimSun"/>
          <w:sz w:val="20"/>
        </w:rPr>
        <w:t xml:space="preserve">we </w:t>
      </w:r>
      <w:r w:rsidR="007E7561">
        <w:rPr>
          <w:rFonts w:eastAsia="SimSun"/>
          <w:sz w:val="20"/>
        </w:rPr>
        <w:t xml:space="preserve">provide </w:t>
      </w:r>
      <w:r w:rsidR="00C355E7">
        <w:rPr>
          <w:rFonts w:eastAsia="SimSun"/>
          <w:sz w:val="20"/>
        </w:rPr>
        <w:t xml:space="preserve">PA measurements that indicate </w:t>
      </w:r>
      <w:r w:rsidR="007E7561">
        <w:rPr>
          <w:rFonts w:eastAsia="SimSun"/>
          <w:sz w:val="20"/>
        </w:rPr>
        <w:t xml:space="preserve">that </w:t>
      </w:r>
      <w:r w:rsidR="00C355E7">
        <w:rPr>
          <w:rFonts w:eastAsia="SimSun"/>
          <w:sz w:val="20"/>
        </w:rPr>
        <w:t>the Band n41 dual-UL IMD3 fails the -13dBm/MHz emission requirement. Based on TR 38.862 guidelines, we evaluate the Band n40</w:t>
      </w:r>
      <w:r w:rsidRPr="00757F74">
        <w:rPr>
          <w:rFonts w:eastAsia="SimSun"/>
          <w:sz w:val="20"/>
        </w:rPr>
        <w:t xml:space="preserve"> MSD</w:t>
      </w:r>
      <w:r w:rsidR="007E7561">
        <w:rPr>
          <w:rFonts w:eastAsia="SimSun"/>
          <w:sz w:val="20"/>
        </w:rPr>
        <w:t>.</w:t>
      </w:r>
      <w:r w:rsidR="00C355E7">
        <w:rPr>
          <w:rFonts w:eastAsia="SimSun"/>
          <w:sz w:val="20"/>
        </w:rPr>
        <w:t xml:space="preserve"> </w:t>
      </w:r>
      <w:r w:rsidR="007E7561">
        <w:rPr>
          <w:rFonts w:eastAsia="SimSun"/>
          <w:sz w:val="20"/>
        </w:rPr>
        <w:t xml:space="preserve">This assumes </w:t>
      </w:r>
      <w:proofErr w:type="gramStart"/>
      <w:r w:rsidR="007E7561">
        <w:rPr>
          <w:rFonts w:eastAsia="SimSun"/>
          <w:sz w:val="20"/>
        </w:rPr>
        <w:t xml:space="preserve">that </w:t>
      </w:r>
      <w:r w:rsidR="00C355E7">
        <w:rPr>
          <w:rFonts w:eastAsia="SimSun"/>
          <w:sz w:val="20"/>
        </w:rPr>
        <w:t xml:space="preserve"> the</w:t>
      </w:r>
      <w:proofErr w:type="gramEnd"/>
      <w:r w:rsidR="00C355E7">
        <w:rPr>
          <w:rFonts w:eastAsia="SimSun"/>
          <w:sz w:val="20"/>
        </w:rPr>
        <w:t xml:space="preserve"> UE uses the MPR allowance to ensure </w:t>
      </w:r>
      <w:r w:rsidR="00BB27B5">
        <w:rPr>
          <w:rFonts w:eastAsia="SimSun"/>
          <w:sz w:val="20"/>
        </w:rPr>
        <w:t xml:space="preserve">that </w:t>
      </w:r>
      <w:r w:rsidR="00C355E7">
        <w:rPr>
          <w:rFonts w:eastAsia="SimSun"/>
          <w:sz w:val="20"/>
        </w:rPr>
        <w:t xml:space="preserve">the dual-UL IMD3 product </w:t>
      </w:r>
      <w:r w:rsidR="00BB27B5">
        <w:rPr>
          <w:rFonts w:eastAsia="SimSun"/>
          <w:sz w:val="20"/>
        </w:rPr>
        <w:t xml:space="preserve">complies with the </w:t>
      </w:r>
      <w:r w:rsidR="00C355E7">
        <w:rPr>
          <w:rFonts w:eastAsia="SimSun"/>
          <w:sz w:val="20"/>
        </w:rPr>
        <w:t>-13dBm/MHz</w:t>
      </w:r>
      <w:r w:rsidR="00BB27B5">
        <w:rPr>
          <w:rFonts w:eastAsia="SimSun"/>
          <w:sz w:val="20"/>
        </w:rPr>
        <w:t xml:space="preserve"> requirements</w:t>
      </w:r>
      <w:r w:rsidR="00C355E7">
        <w:rPr>
          <w:rFonts w:eastAsia="SimSun"/>
          <w:sz w:val="20"/>
        </w:rPr>
        <w:t>.</w:t>
      </w:r>
    </w:p>
    <w:p w14:paraId="5A88F742" w14:textId="77777777" w:rsidR="000724DD" w:rsidRDefault="000724DD" w:rsidP="000724DD">
      <w:pPr>
        <w:spacing w:after="0"/>
        <w:jc w:val="both"/>
        <w:rPr>
          <w:rFonts w:eastAsia="SimSun"/>
          <w:sz w:val="20"/>
        </w:rPr>
      </w:pPr>
    </w:p>
    <w:p w14:paraId="744BE728" w14:textId="2ACBEC8C" w:rsidR="00C355E7" w:rsidRDefault="00C355E7" w:rsidP="00C355E7">
      <w:pPr>
        <w:keepNext/>
        <w:keepLines/>
        <w:spacing w:after="0"/>
        <w:jc w:val="both"/>
        <w:rPr>
          <w:rFonts w:eastAsia="SimSun"/>
          <w:sz w:val="20"/>
          <w:lang w:val="en-US" w:eastAsia="zh-CN"/>
        </w:rPr>
      </w:pPr>
      <w:r w:rsidRPr="001C396F">
        <w:rPr>
          <w:rFonts w:eastAsia="SimSun"/>
          <w:b/>
          <w:bCs/>
          <w:sz w:val="20"/>
          <w:lang w:val="en-US" w:eastAsia="zh-CN"/>
        </w:rPr>
        <w:t>Observation</w:t>
      </w:r>
      <w:r>
        <w:rPr>
          <w:rFonts w:eastAsia="SimSun"/>
          <w:sz w:val="20"/>
          <w:lang w:val="en-US" w:eastAsia="zh-CN"/>
        </w:rPr>
        <w:t xml:space="preserve">: Due to the close-proximity of Band n40 and Band n41, CA_n40A-n41C is the first band combination where the DL band is affected by an intra-band CA dual-UL IMD3 product. At 23dBm, the measured </w:t>
      </w:r>
      <w:r w:rsidR="00801836">
        <w:rPr>
          <w:rFonts w:eastAsia="SimSun"/>
          <w:sz w:val="20"/>
          <w:lang w:val="en-US" w:eastAsia="zh-CN"/>
        </w:rPr>
        <w:t xml:space="preserve">Band </w:t>
      </w:r>
      <w:r>
        <w:rPr>
          <w:rFonts w:eastAsia="SimSun"/>
          <w:sz w:val="20"/>
          <w:lang w:val="en-US" w:eastAsia="zh-CN"/>
        </w:rPr>
        <w:t xml:space="preserve">n41 2UL IMD3 level affecting Band n40 is 4.7dBm, i.e. </w:t>
      </w:r>
      <w:r w:rsidR="00801836">
        <w:rPr>
          <w:rFonts w:eastAsia="SimSun"/>
          <w:sz w:val="20"/>
          <w:lang w:val="en-US" w:eastAsia="zh-CN"/>
        </w:rPr>
        <w:t xml:space="preserve">the </w:t>
      </w:r>
      <w:r>
        <w:rPr>
          <w:rFonts w:eastAsia="SimSun"/>
          <w:sz w:val="20"/>
          <w:lang w:val="en-US" w:eastAsia="zh-CN"/>
        </w:rPr>
        <w:t>+0.7dBm referred to the antenna port. At that level, the UE fails the emission requirements of -13dBm/</w:t>
      </w:r>
      <w:proofErr w:type="spellStart"/>
      <w:r>
        <w:rPr>
          <w:rFonts w:eastAsia="SimSun"/>
          <w:sz w:val="20"/>
          <w:lang w:val="en-US" w:eastAsia="zh-CN"/>
        </w:rPr>
        <w:t>MHz.</w:t>
      </w:r>
      <w:proofErr w:type="spellEnd"/>
      <w:r>
        <w:rPr>
          <w:rFonts w:eastAsia="SimSun"/>
          <w:sz w:val="20"/>
          <w:lang w:val="en-US" w:eastAsia="zh-CN"/>
        </w:rPr>
        <w:t xml:space="preserve"> </w:t>
      </w:r>
      <w:r w:rsidR="00B5070C">
        <w:rPr>
          <w:rFonts w:eastAsia="SimSun"/>
          <w:sz w:val="20"/>
          <w:lang w:val="en-US" w:eastAsia="zh-CN"/>
        </w:rPr>
        <w:t>T</w:t>
      </w:r>
      <w:r>
        <w:rPr>
          <w:rFonts w:eastAsia="SimSun"/>
          <w:sz w:val="20"/>
          <w:lang w:val="en-US" w:eastAsia="zh-CN"/>
        </w:rPr>
        <w:t>herefore</w:t>
      </w:r>
      <w:r w:rsidR="00B5070C">
        <w:rPr>
          <w:rFonts w:eastAsia="SimSun"/>
          <w:sz w:val="20"/>
          <w:lang w:val="en-US" w:eastAsia="zh-CN"/>
        </w:rPr>
        <w:t>, it is</w:t>
      </w:r>
      <w:r>
        <w:rPr>
          <w:rFonts w:eastAsia="SimSun"/>
          <w:sz w:val="20"/>
          <w:lang w:val="en-US" w:eastAsia="zh-CN"/>
        </w:rPr>
        <w:t xml:space="preserve"> fair to assume </w:t>
      </w:r>
      <w:r w:rsidR="00B5070C">
        <w:rPr>
          <w:rFonts w:eastAsia="SimSun"/>
          <w:sz w:val="20"/>
          <w:lang w:val="en-US" w:eastAsia="zh-CN"/>
        </w:rPr>
        <w:t xml:space="preserve">that </w:t>
      </w:r>
      <w:r>
        <w:rPr>
          <w:rFonts w:eastAsia="SimSun"/>
          <w:sz w:val="20"/>
          <w:lang w:val="en-US" w:eastAsia="zh-CN"/>
        </w:rPr>
        <w:t xml:space="preserve">the UE uses the allowed MPR to ensure the Band n41 2UL IMD3 complies </w:t>
      </w:r>
      <w:r w:rsidR="00B5070C">
        <w:rPr>
          <w:rFonts w:eastAsia="SimSun"/>
          <w:sz w:val="20"/>
          <w:lang w:val="en-US" w:eastAsia="zh-CN"/>
        </w:rPr>
        <w:t xml:space="preserve">with </w:t>
      </w:r>
      <w:r>
        <w:rPr>
          <w:rFonts w:eastAsia="SimSun"/>
          <w:sz w:val="20"/>
          <w:lang w:val="en-US" w:eastAsia="zh-CN"/>
        </w:rPr>
        <w:t>the -13dBm/MHz requirements.</w:t>
      </w:r>
    </w:p>
    <w:p w14:paraId="2DE77C09" w14:textId="77777777" w:rsidR="00C355E7" w:rsidRDefault="00C355E7" w:rsidP="000724DD">
      <w:pPr>
        <w:spacing w:after="0"/>
        <w:jc w:val="both"/>
        <w:rPr>
          <w:rFonts w:eastAsia="SimSun"/>
          <w:sz w:val="20"/>
        </w:rPr>
      </w:pPr>
    </w:p>
    <w:p w14:paraId="4154807A" w14:textId="77777777" w:rsidR="00C355E7" w:rsidRDefault="00C355E7" w:rsidP="00C355E7">
      <w:pPr>
        <w:keepNext/>
        <w:keepLines/>
        <w:spacing w:after="0"/>
        <w:jc w:val="both"/>
        <w:rPr>
          <w:rFonts w:eastAsia="SimSun"/>
          <w:sz w:val="20"/>
          <w:lang w:val="en-US" w:eastAsia="zh-CN"/>
        </w:rPr>
      </w:pPr>
      <w:r w:rsidRPr="005D5DFF">
        <w:rPr>
          <w:rFonts w:eastAsia="SimSun"/>
          <w:b/>
          <w:bCs/>
          <w:sz w:val="20"/>
          <w:lang w:val="en-US" w:eastAsia="zh-CN"/>
        </w:rPr>
        <w:t>Proposal:</w:t>
      </w:r>
      <w:r>
        <w:rPr>
          <w:rFonts w:eastAsia="SimSun"/>
          <w:sz w:val="20"/>
          <w:lang w:val="en-US" w:eastAsia="zh-CN"/>
        </w:rPr>
        <w:t xml:space="preserve"> </w:t>
      </w:r>
      <w:r w:rsidRPr="000B6FFB">
        <w:rPr>
          <w:rFonts w:eastAsia="Times New Roman"/>
          <w:b/>
          <w:bCs/>
          <w:sz w:val="20"/>
          <w:lang w:eastAsia="en-GB"/>
        </w:rPr>
        <w:t xml:space="preserve">Adopt the </w:t>
      </w:r>
      <w:r>
        <w:rPr>
          <w:rFonts w:eastAsia="Times New Roman"/>
          <w:b/>
          <w:bCs/>
          <w:sz w:val="20"/>
          <w:lang w:eastAsia="en-GB"/>
        </w:rPr>
        <w:t xml:space="preserve">power class 3 </w:t>
      </w:r>
      <w:r w:rsidRPr="000B6FFB">
        <w:rPr>
          <w:rFonts w:eastAsia="Times New Roman"/>
          <w:b/>
          <w:bCs/>
          <w:sz w:val="20"/>
          <w:lang w:eastAsia="en-GB"/>
        </w:rPr>
        <w:t>CA_n</w:t>
      </w:r>
      <w:r>
        <w:rPr>
          <w:rFonts w:eastAsia="Times New Roman"/>
          <w:b/>
          <w:bCs/>
          <w:sz w:val="20"/>
          <w:lang w:eastAsia="en-GB"/>
        </w:rPr>
        <w:t>40A-n41C</w:t>
      </w:r>
      <w:r w:rsidRPr="000B6FFB">
        <w:rPr>
          <w:rFonts w:eastAsia="Times New Roman"/>
          <w:b/>
          <w:bCs/>
          <w:sz w:val="20"/>
          <w:lang w:eastAsia="en-GB"/>
        </w:rPr>
        <w:t xml:space="preserve"> </w:t>
      </w:r>
      <w:r>
        <w:rPr>
          <w:rFonts w:eastAsia="Times New Roman"/>
          <w:b/>
          <w:bCs/>
          <w:sz w:val="20"/>
          <w:lang w:eastAsia="en-GB"/>
        </w:rPr>
        <w:t>MSD/</w:t>
      </w:r>
      <w:r w:rsidRPr="000B6FFB">
        <w:rPr>
          <w:rFonts w:eastAsia="Times New Roman"/>
          <w:b/>
          <w:bCs/>
          <w:sz w:val="20"/>
          <w:lang w:eastAsia="en-GB"/>
        </w:rPr>
        <w:t xml:space="preserve">REFSENS test point </w:t>
      </w:r>
      <w:r>
        <w:rPr>
          <w:rFonts w:eastAsia="Times New Roman"/>
          <w:b/>
          <w:bCs/>
          <w:sz w:val="20"/>
          <w:lang w:eastAsia="en-GB"/>
        </w:rPr>
        <w:t>captured</w:t>
      </w:r>
      <w:r w:rsidRPr="000B6FFB">
        <w:rPr>
          <w:rFonts w:eastAsia="Times New Roman"/>
          <w:b/>
          <w:bCs/>
          <w:sz w:val="20"/>
          <w:lang w:eastAsia="en-GB"/>
        </w:rPr>
        <w:t xml:space="preserve"> in</w:t>
      </w:r>
      <w:r>
        <w:rPr>
          <w:rFonts w:eastAsia="Times New Roman"/>
          <w:b/>
          <w:bCs/>
          <w:sz w:val="20"/>
          <w:lang w:eastAsia="en-GB"/>
        </w:rPr>
        <w:t xml:space="preserve"> </w:t>
      </w:r>
      <w:r w:rsidRPr="005D565C">
        <w:rPr>
          <w:rFonts w:eastAsia="SimSun"/>
          <w:sz w:val="20"/>
          <w:lang w:val="en-US" w:eastAsia="zh-CN"/>
        </w:rPr>
        <w:fldChar w:fldCharType="begin"/>
      </w:r>
      <w:r w:rsidRPr="005D565C">
        <w:rPr>
          <w:rFonts w:eastAsia="SimSun"/>
          <w:sz w:val="20"/>
          <w:lang w:val="en-US" w:eastAsia="zh-CN"/>
        </w:rPr>
        <w:instrText xml:space="preserve"> REF _Ref161767233 \h </w:instrText>
      </w:r>
      <w:r>
        <w:rPr>
          <w:rFonts w:eastAsia="SimSun"/>
          <w:sz w:val="20"/>
          <w:lang w:val="en-US" w:eastAsia="zh-CN"/>
        </w:rPr>
        <w:instrText xml:space="preserve"> \* MERGEFORMAT </w:instrText>
      </w:r>
      <w:r w:rsidRPr="005D565C">
        <w:rPr>
          <w:rFonts w:eastAsia="SimSun"/>
          <w:sz w:val="20"/>
          <w:lang w:val="en-US" w:eastAsia="zh-CN"/>
        </w:rPr>
      </w:r>
      <w:r w:rsidRPr="005D565C">
        <w:rPr>
          <w:rFonts w:eastAsia="SimSun"/>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3</w:t>
      </w:r>
      <w:r w:rsidRPr="005D565C">
        <w:rPr>
          <w:rFonts w:eastAsia="SimSun"/>
          <w:sz w:val="20"/>
          <w:lang w:val="en-US" w:eastAsia="zh-CN"/>
        </w:rPr>
        <w:fldChar w:fldCharType="end"/>
      </w:r>
      <w:r>
        <w:rPr>
          <w:rFonts w:eastAsia="SimSun"/>
          <w:sz w:val="20"/>
          <w:lang w:val="en-US" w:eastAsia="zh-CN"/>
        </w:rPr>
        <w:t>.</w:t>
      </w:r>
    </w:p>
    <w:p w14:paraId="61D198CB" w14:textId="77777777" w:rsidR="00C355E7" w:rsidRPr="005D5DFF" w:rsidRDefault="00C355E7" w:rsidP="00C355E7">
      <w:pPr>
        <w:keepNext/>
        <w:keepLines/>
        <w:spacing w:after="0"/>
        <w:jc w:val="both"/>
        <w:rPr>
          <w:rFonts w:eastAsia="SimSun"/>
          <w:sz w:val="20"/>
          <w:lang w:val="en-US" w:eastAsia="zh-CN"/>
        </w:rPr>
      </w:pPr>
    </w:p>
    <w:p w14:paraId="40DF80BB" w14:textId="3DB067E1" w:rsidR="00C355E7" w:rsidRPr="00656944" w:rsidRDefault="00C355E7" w:rsidP="00C355E7">
      <w:pPr>
        <w:jc w:val="center"/>
        <w:rPr>
          <w:rFonts w:eastAsia="SimSun"/>
          <w:sz w:val="20"/>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3</w:t>
      </w:r>
      <w:r w:rsidRPr="007D0538">
        <w:rPr>
          <w:rFonts w:eastAsia="SimSun"/>
          <w:b/>
          <w:bCs/>
          <w:sz w:val="20"/>
          <w:lang w:val="en-US"/>
        </w:rPr>
        <w:fldChar w:fldCharType="end"/>
      </w:r>
      <w:r>
        <w:rPr>
          <w:rFonts w:eastAsia="SimSun"/>
          <w:b/>
          <w:bCs/>
          <w:sz w:val="20"/>
          <w:lang w:val="en-US"/>
        </w:rPr>
        <w:t>:</w:t>
      </w:r>
      <w:r w:rsidRPr="007D0538">
        <w:rPr>
          <w:rFonts w:eastAsia="SimSun"/>
          <w:b/>
          <w:bCs/>
          <w:sz w:val="20"/>
          <w:lang w:val="en-US"/>
        </w:rPr>
        <w:t xml:space="preserve"> </w:t>
      </w:r>
      <w:r>
        <w:rPr>
          <w:rFonts w:eastAsia="SimSun"/>
          <w:sz w:val="20"/>
          <w:lang w:val="en-US"/>
        </w:rPr>
        <w:t>PC3 Band n40 MSD/REFSENS for CA_n40A-n41C.</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C355E7" w14:paraId="7D7D450D" w14:textId="77777777" w:rsidTr="00995C13">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A6FBB" w14:textId="77777777" w:rsidR="00C355E7" w:rsidRDefault="00C355E7" w:rsidP="00995C13">
            <w:pPr>
              <w:pStyle w:val="TAC"/>
              <w:rPr>
                <w:b/>
                <w:bCs/>
                <w:color w:val="auto"/>
                <w:sz w:val="20"/>
                <w:lang w:eastAsia="zh-CN"/>
              </w:rPr>
            </w:pPr>
            <w:r>
              <w:rPr>
                <w:b/>
                <w:bCs/>
                <w:color w:val="auto"/>
              </w:rPr>
              <w:t>Band / Channel bandwidth / N</w:t>
            </w:r>
            <w:r>
              <w:rPr>
                <w:b/>
                <w:bCs/>
                <w:color w:val="auto"/>
                <w:vertAlign w:val="subscript"/>
              </w:rPr>
              <w:t>RB</w:t>
            </w:r>
            <w:r>
              <w:rPr>
                <w:b/>
                <w:bCs/>
                <w:color w:val="auto"/>
              </w:rPr>
              <w:t xml:space="preserve"> / Duplex mode</w:t>
            </w:r>
          </w:p>
        </w:tc>
      </w:tr>
      <w:tr w:rsidR="00C355E7" w14:paraId="696C9103" w14:textId="77777777" w:rsidTr="00995C13">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080C" w14:textId="77777777" w:rsidR="00C355E7" w:rsidRDefault="00C355E7" w:rsidP="00995C13">
            <w:pPr>
              <w:pStyle w:val="TAH"/>
              <w:rPr>
                <w:bCs/>
                <w:color w:val="auto"/>
                <w:lang w:val="en-US" w:eastAsia="zh-CN"/>
              </w:rPr>
            </w:pPr>
            <w:r>
              <w:rPr>
                <w:color w:val="auto"/>
                <w:lang w:eastAsia="ja-JP"/>
              </w:rPr>
              <w:t>NR</w:t>
            </w:r>
            <w:r>
              <w:rPr>
                <w:color w:val="auto"/>
              </w:rPr>
              <w:t xml:space="preserve"> </w:t>
            </w:r>
            <w:r>
              <w:rPr>
                <w:color w:val="auto"/>
                <w:lang w:eastAsia="zh-CN"/>
              </w:rPr>
              <w:t>CA band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485CF" w14:textId="77777777" w:rsidR="00C355E7" w:rsidRDefault="00C355E7" w:rsidP="00995C13">
            <w:pPr>
              <w:pStyle w:val="TAH"/>
              <w:rPr>
                <w:color w:val="auto"/>
                <w:lang w:eastAsia="zh-CN"/>
              </w:rPr>
            </w:pPr>
            <w:r>
              <w:rPr>
                <w:color w:val="auto"/>
                <w:lang w:eastAsia="ja-JP"/>
              </w:rPr>
              <w:t>NR</w:t>
            </w:r>
            <w:r>
              <w:rPr>
                <w:color w:val="auto"/>
              </w:rPr>
              <w:t xml:space="preserve"> 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E1AAF" w14:textId="77777777" w:rsidR="00C355E7" w:rsidRDefault="00C355E7" w:rsidP="00995C13">
            <w:pPr>
              <w:pStyle w:val="TAH"/>
              <w:rPr>
                <w:color w:val="auto"/>
                <w:lang w:eastAsia="zh-CN"/>
              </w:rPr>
            </w:pPr>
            <w:r>
              <w:rPr>
                <w:color w:val="auto"/>
              </w:rPr>
              <w:t>UL F</w:t>
            </w:r>
            <w:r>
              <w:rPr>
                <w:color w:val="auto"/>
                <w:vertAlign w:val="subscript"/>
              </w:rPr>
              <w:t>c</w:t>
            </w:r>
            <w:r>
              <w:rPr>
                <w:color w:val="auto"/>
              </w:rPr>
              <w:t xml:space="preserve"> </w:t>
            </w:r>
            <w:r>
              <w:rPr>
                <w:color w:val="auto"/>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8629" w14:textId="77777777" w:rsidR="00C355E7" w:rsidRDefault="00C355E7" w:rsidP="00995C13">
            <w:pPr>
              <w:pStyle w:val="TAH"/>
              <w:rPr>
                <w:color w:val="auto"/>
                <w:lang w:eastAsia="zh-CN"/>
              </w:rPr>
            </w:pPr>
            <w:r>
              <w:rPr>
                <w:color w:val="auto"/>
              </w:rPr>
              <w:t xml:space="preserve">UL/DL BW </w:t>
            </w:r>
            <w:r>
              <w:rPr>
                <w:color w:val="auto"/>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1C3E3" w14:textId="77777777" w:rsidR="00C355E7" w:rsidRDefault="00C355E7" w:rsidP="00995C13">
            <w:pPr>
              <w:pStyle w:val="TAH"/>
              <w:rPr>
                <w:color w:val="auto"/>
                <w:lang w:eastAsia="zh-CN"/>
              </w:rPr>
            </w:pPr>
            <w:r>
              <w:rPr>
                <w:color w:val="auto"/>
              </w:rPr>
              <w:t xml:space="preserve">UL </w:t>
            </w:r>
            <w:r>
              <w:rPr>
                <w:color w:val="auto"/>
              </w:rPr>
              <w:br/>
              <w:t>L</w:t>
            </w:r>
            <w:r>
              <w:rPr>
                <w:color w:val="auto"/>
                <w:vertAlign w:val="subscript"/>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4B202" w14:textId="77777777" w:rsidR="00C355E7" w:rsidRDefault="00C355E7" w:rsidP="00995C13">
            <w:pPr>
              <w:pStyle w:val="TAH"/>
              <w:rPr>
                <w:color w:val="auto"/>
                <w:lang w:eastAsia="zh-CN"/>
              </w:rPr>
            </w:pPr>
            <w:r>
              <w:rPr>
                <w:color w:val="auto"/>
              </w:rPr>
              <w:t>DL F</w:t>
            </w:r>
            <w:r>
              <w:rPr>
                <w:color w:val="auto"/>
                <w:vertAlign w:val="subscript"/>
              </w:rPr>
              <w:t>c</w:t>
            </w:r>
            <w:r>
              <w:rPr>
                <w:color w:val="auto"/>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DC8B2" w14:textId="77777777" w:rsidR="00C355E7" w:rsidRDefault="00C355E7" w:rsidP="00995C13">
            <w:pPr>
              <w:pStyle w:val="TAH"/>
              <w:rPr>
                <w:color w:val="auto"/>
                <w:lang w:eastAsia="zh-CN"/>
              </w:rPr>
            </w:pPr>
            <w:r>
              <w:rPr>
                <w:color w:val="auto"/>
              </w:rPr>
              <w:t xml:space="preserve">MSD </w:t>
            </w:r>
            <w:r>
              <w:rPr>
                <w:color w:val="auto"/>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949ED" w14:textId="77777777" w:rsidR="00C355E7" w:rsidRDefault="00C355E7" w:rsidP="00995C13">
            <w:pPr>
              <w:pStyle w:val="TAH"/>
              <w:rPr>
                <w:color w:val="auto"/>
                <w:lang w:eastAsia="zh-CN"/>
              </w:rPr>
            </w:pPr>
            <w:r>
              <w:rPr>
                <w:color w:val="auto"/>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5ED46" w14:textId="77777777" w:rsidR="00C355E7" w:rsidRPr="00656944" w:rsidRDefault="00C355E7" w:rsidP="00995C13">
            <w:pPr>
              <w:pStyle w:val="TAH"/>
              <w:rPr>
                <w:color w:val="auto"/>
                <w:lang w:eastAsia="zh-CN"/>
              </w:rPr>
            </w:pPr>
            <w:r w:rsidRPr="00656944">
              <w:rPr>
                <w:color w:val="auto"/>
              </w:rPr>
              <w:t>Source of IMD</w:t>
            </w:r>
          </w:p>
        </w:tc>
      </w:tr>
      <w:tr w:rsidR="00C355E7" w14:paraId="62300C40" w14:textId="77777777" w:rsidTr="00995C13">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04003A" w14:textId="77777777" w:rsidR="00C355E7" w:rsidRDefault="00C355E7" w:rsidP="00995C13">
            <w:pPr>
              <w:pStyle w:val="TAC"/>
              <w:rPr>
                <w:color w:val="auto"/>
                <w:lang w:val="en-US" w:eastAsia="zh-CN"/>
              </w:rPr>
            </w:pPr>
            <w:r>
              <w:rPr>
                <w:color w:val="auto"/>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96646" w14:textId="77777777" w:rsidR="00C355E7" w:rsidRDefault="00C355E7" w:rsidP="00995C13">
            <w:pPr>
              <w:pStyle w:val="TAC"/>
              <w:rPr>
                <w:color w:val="auto"/>
                <w:lang w:eastAsia="zh-CN"/>
              </w:rPr>
            </w:pPr>
            <w:r>
              <w:rPr>
                <w:color w:val="auto"/>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03253D90" w14:textId="77777777" w:rsidR="00C355E7" w:rsidRDefault="00C355E7" w:rsidP="00995C13">
            <w:pPr>
              <w:pStyle w:val="TAC"/>
              <w:rPr>
                <w:color w:val="auto"/>
              </w:rPr>
            </w:pPr>
            <w:r>
              <w:rPr>
                <w:color w:val="auto"/>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46B75E48" w14:textId="77777777" w:rsidR="00C355E7" w:rsidRDefault="00C355E7" w:rsidP="00995C13">
            <w:pPr>
              <w:pStyle w:val="TAC"/>
              <w:rPr>
                <w:color w:val="auto"/>
              </w:rPr>
            </w:pPr>
            <w:r>
              <w:rPr>
                <w:color w:val="auto"/>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03A8C701" w14:textId="77777777" w:rsidR="00C355E7" w:rsidRDefault="00C355E7" w:rsidP="00995C13">
            <w:pPr>
              <w:pStyle w:val="TAC"/>
              <w:rPr>
                <w:color w:val="auto"/>
              </w:rPr>
            </w:pPr>
            <w:r>
              <w:rPr>
                <w:color w:val="auto"/>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7CE7297B" w14:textId="77777777" w:rsidR="00C355E7" w:rsidRDefault="00C355E7" w:rsidP="00995C13">
            <w:pPr>
              <w:pStyle w:val="TAC"/>
              <w:rPr>
                <w:b/>
                <w:bCs/>
                <w:color w:val="auto"/>
              </w:rPr>
            </w:pPr>
            <w:r>
              <w:rPr>
                <w:b/>
                <w:bCs/>
                <w:color w:val="auto"/>
                <w:highlight w:val="yellow"/>
                <w:lang w:eastAsia="zh-CN"/>
              </w:rPr>
              <w:t>2358.5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F55C2" w14:textId="77777777" w:rsidR="00C355E7" w:rsidRDefault="00C355E7" w:rsidP="00995C13">
            <w:pPr>
              <w:pStyle w:val="TAC"/>
              <w:rPr>
                <w:b/>
                <w:bCs/>
                <w:color w:val="auto"/>
                <w:vertAlign w:val="superscript"/>
              </w:rPr>
            </w:pPr>
            <w:r>
              <w:rPr>
                <w:b/>
                <w:bCs/>
                <w:color w:val="auto"/>
                <w:highlight w:val="yellow"/>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9D9E7" w14:textId="77777777" w:rsidR="00C355E7" w:rsidRDefault="00C355E7" w:rsidP="00995C13">
            <w:pPr>
              <w:pStyle w:val="TAC"/>
              <w:rPr>
                <w:color w:val="auto"/>
                <w:lang w:eastAsia="ja-JP"/>
              </w:rPr>
            </w:pPr>
            <w:r>
              <w:rPr>
                <w:color w:val="auto"/>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5860" w14:textId="77777777" w:rsidR="00C355E7" w:rsidRDefault="00C355E7" w:rsidP="00995C13">
            <w:pPr>
              <w:pStyle w:val="TAC"/>
              <w:rPr>
                <w:color w:val="auto"/>
              </w:rPr>
            </w:pPr>
            <w:r>
              <w:rPr>
                <w:color w:val="auto"/>
                <w:lang w:eastAsia="zh-CN"/>
              </w:rPr>
              <w:t>IMD3</w:t>
            </w:r>
          </w:p>
        </w:tc>
      </w:tr>
      <w:tr w:rsidR="00C355E7" w14:paraId="1A312290" w14:textId="77777777" w:rsidTr="00995C13">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6852E7FC" w14:textId="77777777" w:rsidR="00C355E7" w:rsidRDefault="00C355E7" w:rsidP="00995C13">
            <w:pPr>
              <w:pStyle w:val="TAC"/>
              <w:rPr>
                <w:color w:val="auto"/>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4F9AAE99" w14:textId="77777777" w:rsidR="00C355E7" w:rsidRDefault="00C355E7" w:rsidP="00995C13">
            <w:pPr>
              <w:pStyle w:val="TAC"/>
              <w:rPr>
                <w:color w:val="auto"/>
                <w:lang w:eastAsia="zh-CN"/>
              </w:rPr>
            </w:pPr>
            <w:r>
              <w:rPr>
                <w:color w:val="auto"/>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290DAD" w14:textId="77777777" w:rsidR="00C355E7" w:rsidRDefault="00C355E7" w:rsidP="00995C13">
            <w:pPr>
              <w:pStyle w:val="TAC"/>
              <w:rPr>
                <w:color w:val="auto"/>
              </w:rPr>
            </w:pPr>
            <w:r>
              <w:rPr>
                <w:color w:val="auto"/>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FEADD8" w14:textId="77777777" w:rsidR="00C355E7" w:rsidRDefault="00C355E7" w:rsidP="00995C13">
            <w:pPr>
              <w:pStyle w:val="TAC"/>
              <w:rPr>
                <w:color w:val="auto"/>
              </w:rPr>
            </w:pPr>
            <w:r>
              <w:rPr>
                <w:color w:val="auto"/>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600505" w14:textId="77777777" w:rsidR="00C355E7" w:rsidRDefault="00C355E7" w:rsidP="00995C13">
            <w:pPr>
              <w:pStyle w:val="TAC"/>
              <w:rPr>
                <w:color w:val="auto"/>
                <w:sz w:val="14"/>
                <w:szCs w:val="14"/>
                <w:lang w:val="en-US"/>
              </w:rPr>
            </w:pPr>
            <w:r>
              <w:rPr>
                <w:color w:val="auto"/>
              </w:rPr>
              <w:t>1 (RB</w:t>
            </w:r>
            <w:r>
              <w:rPr>
                <w:color w:val="auto"/>
                <w:vertAlign w:val="subscript"/>
              </w:rPr>
              <w:t>START</w:t>
            </w:r>
            <w:r>
              <w:rPr>
                <w:color w:val="auto"/>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AD6A96" w14:textId="77777777" w:rsidR="00C355E7" w:rsidRDefault="00C355E7" w:rsidP="00995C13">
            <w:pPr>
              <w:pStyle w:val="TAC"/>
              <w:rPr>
                <w:color w:val="auto"/>
                <w:szCs w:val="18"/>
              </w:rPr>
            </w:pPr>
            <w:r>
              <w:rPr>
                <w:color w:val="auto"/>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0BDEA0D6" w14:textId="77777777" w:rsidR="00C355E7" w:rsidRDefault="00C355E7" w:rsidP="00995C13">
            <w:pPr>
              <w:pStyle w:val="TAC"/>
              <w:rPr>
                <w:color w:val="auto"/>
                <w:sz w:val="20"/>
              </w:rPr>
            </w:pPr>
            <w:r>
              <w:rPr>
                <w:color w:val="auto"/>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76CCE8E3" w14:textId="77777777" w:rsidR="00C355E7" w:rsidRDefault="00C355E7" w:rsidP="00995C13">
            <w:pPr>
              <w:pStyle w:val="TAC"/>
              <w:rPr>
                <w:color w:val="auto"/>
                <w:lang w:eastAsia="ja-JP"/>
              </w:rPr>
            </w:pPr>
            <w:r>
              <w:rPr>
                <w:color w:val="auto"/>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2E0F40AE" w14:textId="77777777" w:rsidR="00C355E7" w:rsidRDefault="00C355E7" w:rsidP="00995C13">
            <w:pPr>
              <w:pStyle w:val="TAC"/>
              <w:rPr>
                <w:color w:val="auto"/>
              </w:rPr>
            </w:pPr>
            <w:r>
              <w:rPr>
                <w:color w:val="auto"/>
                <w:lang w:eastAsia="ja-JP"/>
              </w:rPr>
              <w:t>N/A</w:t>
            </w:r>
          </w:p>
        </w:tc>
      </w:tr>
      <w:tr w:rsidR="00C355E7" w14:paraId="63356F4F" w14:textId="77777777" w:rsidTr="00995C13">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07AF7F" w14:textId="77777777" w:rsidR="00C355E7" w:rsidRDefault="00C355E7" w:rsidP="00995C13">
            <w:pPr>
              <w:pStyle w:val="TAC"/>
              <w:rPr>
                <w:color w:val="auto"/>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49C63" w14:textId="77777777" w:rsidR="00C355E7" w:rsidRDefault="00C355E7" w:rsidP="00995C13">
            <w:pPr>
              <w:pStyle w:val="TAC"/>
              <w:rPr>
                <w:color w:val="auto"/>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06878" w14:textId="77777777" w:rsidR="00C355E7" w:rsidRDefault="00C355E7" w:rsidP="00995C13">
            <w:pPr>
              <w:pStyle w:val="TAC"/>
              <w:rPr>
                <w:color w:val="auto"/>
              </w:rPr>
            </w:pPr>
            <w:r>
              <w:rPr>
                <w:color w:val="auto"/>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489A8" w14:textId="77777777" w:rsidR="00C355E7" w:rsidRDefault="00C355E7" w:rsidP="00995C13">
            <w:pPr>
              <w:pStyle w:val="TAC"/>
              <w:rPr>
                <w:color w:val="auto"/>
              </w:rPr>
            </w:pPr>
            <w:r>
              <w:rPr>
                <w:color w:val="auto"/>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19F24" w14:textId="77777777" w:rsidR="00C355E7" w:rsidRDefault="00C355E7" w:rsidP="00995C13">
            <w:pPr>
              <w:pStyle w:val="TAC"/>
              <w:rPr>
                <w:color w:val="auto"/>
                <w:sz w:val="14"/>
                <w:szCs w:val="14"/>
              </w:rPr>
            </w:pPr>
            <w:r>
              <w:rPr>
                <w:color w:val="auto"/>
              </w:rPr>
              <w:t>1 (RB</w:t>
            </w:r>
            <w:r>
              <w:rPr>
                <w:color w:val="auto"/>
                <w:vertAlign w:val="subscript"/>
              </w:rPr>
              <w:t>START</w:t>
            </w:r>
            <w:r>
              <w:rPr>
                <w:color w:val="auto"/>
              </w:rPr>
              <w:t>= 272)</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2E8E5" w14:textId="77777777" w:rsidR="00C355E7" w:rsidRDefault="00C355E7" w:rsidP="00995C13">
            <w:pPr>
              <w:pStyle w:val="TAC"/>
              <w:rPr>
                <w:color w:val="auto"/>
                <w:szCs w:val="18"/>
              </w:rPr>
            </w:pPr>
            <w:r>
              <w:rPr>
                <w:color w:val="auto"/>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D513D" w14:textId="77777777" w:rsidR="00C355E7" w:rsidRDefault="00C355E7" w:rsidP="00995C13">
            <w:pPr>
              <w:pStyle w:val="TAC"/>
              <w:rPr>
                <w:color w:val="auto"/>
                <w:sz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265E7" w14:textId="77777777" w:rsidR="00C355E7" w:rsidRDefault="00C355E7" w:rsidP="00995C13">
            <w:pPr>
              <w:pStyle w:val="TAC"/>
              <w:rPr>
                <w:color w:val="auto"/>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FC3978" w14:textId="77777777" w:rsidR="00C355E7" w:rsidRDefault="00C355E7" w:rsidP="00995C13">
            <w:pPr>
              <w:pStyle w:val="TAC"/>
              <w:rPr>
                <w:color w:val="auto"/>
              </w:rPr>
            </w:pPr>
          </w:p>
        </w:tc>
      </w:tr>
    </w:tbl>
    <w:p w14:paraId="15B5DA4F" w14:textId="77777777" w:rsidR="00C355E7" w:rsidRDefault="00C355E7" w:rsidP="000724DD">
      <w:pPr>
        <w:spacing w:after="0"/>
        <w:jc w:val="both"/>
        <w:rPr>
          <w:rFonts w:eastAsia="SimSun"/>
          <w:sz w:val="20"/>
        </w:rPr>
      </w:pPr>
    </w:p>
    <w:bookmarkEnd w:id="1"/>
    <w:bookmarkEnd w:id="2"/>
    <w:p w14:paraId="1EEDC556" w14:textId="77777777" w:rsidR="00E173F9" w:rsidRPr="00543798" w:rsidRDefault="00000000">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5ECACB82" w14:textId="447B365A" w:rsidR="00571BD4" w:rsidRDefault="00000000" w:rsidP="00C355E7">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 xml:space="preserve">] </w:t>
      </w:r>
      <w:r w:rsidR="00F51E15">
        <w:rPr>
          <w:rFonts w:eastAsia="SimSun"/>
          <w:bCs/>
          <w:sz w:val="20"/>
          <w:lang w:val="en-US" w:eastAsia="zh-CN"/>
        </w:rPr>
        <w:tab/>
      </w:r>
      <w:r w:rsidR="00571BD4" w:rsidRPr="003621E6">
        <w:rPr>
          <w:rFonts w:eastAsia="SimSun"/>
          <w:bCs/>
          <w:sz w:val="20"/>
          <w:lang w:val="en-US" w:eastAsia="zh-CN"/>
        </w:rPr>
        <w:t>R4-2</w:t>
      </w:r>
      <w:r w:rsidR="004068B4">
        <w:rPr>
          <w:rFonts w:eastAsia="SimSun"/>
          <w:bCs/>
          <w:sz w:val="20"/>
          <w:lang w:val="en-US" w:eastAsia="zh-CN"/>
        </w:rPr>
        <w:t>403716</w:t>
      </w:r>
      <w:r w:rsidR="00571BD4">
        <w:rPr>
          <w:rFonts w:eastAsia="SimSun"/>
          <w:bCs/>
          <w:sz w:val="20"/>
          <w:lang w:val="en-US" w:eastAsia="zh-CN"/>
        </w:rPr>
        <w:t xml:space="preserve"> </w:t>
      </w:r>
      <w:r w:rsidR="004068B4" w:rsidRPr="004068B4">
        <w:rPr>
          <w:rFonts w:eastAsia="SimSun"/>
          <w:bCs/>
          <w:sz w:val="20"/>
          <w:lang w:val="en-US" w:eastAsia="zh-CN"/>
        </w:rPr>
        <w:t>WF on CA_n40A-n41C</w:t>
      </w:r>
      <w:r w:rsidR="00571BD4">
        <w:rPr>
          <w:rFonts w:eastAsia="SimSun"/>
          <w:bCs/>
          <w:sz w:val="20"/>
          <w:lang w:val="en-US" w:eastAsia="zh-CN"/>
        </w:rPr>
        <w:t xml:space="preserve">, </w:t>
      </w:r>
      <w:r w:rsidR="00571BD4" w:rsidRPr="004B40F6">
        <w:rPr>
          <w:rFonts w:eastAsia="SimSun"/>
          <w:bCs/>
          <w:sz w:val="20"/>
          <w:lang w:val="en-US" w:eastAsia="zh-CN"/>
        </w:rPr>
        <w:t>3GPP TSG-RAN WG4 Meeting #1</w:t>
      </w:r>
      <w:r w:rsidR="004068B4">
        <w:rPr>
          <w:rFonts w:eastAsia="SimSun"/>
          <w:bCs/>
          <w:sz w:val="20"/>
          <w:lang w:val="en-US" w:eastAsia="zh-CN"/>
        </w:rPr>
        <w:t>10</w:t>
      </w:r>
      <w:r w:rsidR="00571BD4">
        <w:rPr>
          <w:rFonts w:eastAsia="SimSun"/>
          <w:bCs/>
          <w:sz w:val="20"/>
          <w:lang w:val="en-US" w:eastAsia="zh-CN"/>
        </w:rPr>
        <w:t xml:space="preserve">, </w:t>
      </w:r>
      <w:r w:rsidR="004068B4">
        <w:rPr>
          <w:rFonts w:eastAsia="SimSun"/>
          <w:bCs/>
          <w:sz w:val="20"/>
          <w:lang w:val="en-US" w:eastAsia="zh-CN"/>
        </w:rPr>
        <w:t>Athens, Greece</w:t>
      </w:r>
      <w:r w:rsidR="004068B4" w:rsidRPr="005D565C">
        <w:rPr>
          <w:rFonts w:eastAsia="SimSun"/>
          <w:bCs/>
          <w:sz w:val="20"/>
          <w:lang w:val="en-US" w:eastAsia="zh-CN"/>
        </w:rPr>
        <w:t xml:space="preserve">, </w:t>
      </w:r>
      <w:r w:rsidR="004068B4">
        <w:rPr>
          <w:rFonts w:eastAsia="SimSun"/>
          <w:bCs/>
          <w:sz w:val="20"/>
          <w:lang w:val="en-US" w:eastAsia="zh-CN"/>
        </w:rPr>
        <w:t xml:space="preserve">ZTE Corporation, </w:t>
      </w:r>
      <w:r w:rsidR="004068B4" w:rsidRPr="005D565C">
        <w:rPr>
          <w:rFonts w:eastAsia="SimSun"/>
          <w:bCs/>
          <w:sz w:val="20"/>
          <w:lang w:val="en-US" w:eastAsia="zh-CN"/>
        </w:rPr>
        <w:t>Skyworks Solutions, Inc.</w:t>
      </w:r>
      <w:r w:rsidR="004068B4">
        <w:rPr>
          <w:rFonts w:eastAsia="SimSun"/>
          <w:bCs/>
          <w:sz w:val="20"/>
          <w:lang w:val="en-US" w:eastAsia="zh-CN"/>
        </w:rPr>
        <w:t>,</w:t>
      </w:r>
    </w:p>
    <w:p w14:paraId="5A5A0ED6" w14:textId="24EE24B4" w:rsidR="000A5F75" w:rsidRPr="004B40F6" w:rsidRDefault="000A5F75" w:rsidP="00571BD4">
      <w:pPr>
        <w:keepNext/>
        <w:keepLines/>
        <w:ind w:left="426" w:hanging="426"/>
        <w:jc w:val="both"/>
        <w:rPr>
          <w:rFonts w:eastAsia="SimSun"/>
          <w:bCs/>
          <w:sz w:val="20"/>
          <w:lang w:val="en-US" w:eastAsia="zh-CN"/>
        </w:rPr>
      </w:pPr>
    </w:p>
    <w:sectPr w:rsidR="000A5F75" w:rsidRPr="004B40F6" w:rsidSect="006E5525">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9236" w14:textId="77777777" w:rsidR="006E5525" w:rsidRDefault="006E5525">
      <w:pPr>
        <w:spacing w:after="0"/>
      </w:pPr>
      <w:r>
        <w:separator/>
      </w:r>
    </w:p>
  </w:endnote>
  <w:endnote w:type="continuationSeparator" w:id="0">
    <w:p w14:paraId="5D8D5FAD" w14:textId="77777777" w:rsidR="006E5525" w:rsidRDefault="006E5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F152" w14:textId="77777777" w:rsidR="006E5525" w:rsidRDefault="006E5525">
      <w:pPr>
        <w:spacing w:after="0"/>
      </w:pPr>
      <w:r>
        <w:separator/>
      </w:r>
    </w:p>
  </w:footnote>
  <w:footnote w:type="continuationSeparator" w:id="0">
    <w:p w14:paraId="5AC74DDF" w14:textId="77777777" w:rsidR="006E5525" w:rsidRDefault="006E5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9392C736"/>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3"/>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0"/>
  </w:num>
  <w:num w:numId="7" w16cid:durableId="1982229191">
    <w:abstractNumId w:val="31"/>
  </w:num>
  <w:num w:numId="8" w16cid:durableId="484855235">
    <w:abstractNumId w:val="21"/>
  </w:num>
  <w:num w:numId="9" w16cid:durableId="852036039">
    <w:abstractNumId w:val="17"/>
  </w:num>
  <w:num w:numId="10" w16cid:durableId="1678919911">
    <w:abstractNumId w:val="27"/>
  </w:num>
  <w:num w:numId="11" w16cid:durableId="1542400184">
    <w:abstractNumId w:val="10"/>
  </w:num>
  <w:num w:numId="12" w16cid:durableId="614991448">
    <w:abstractNumId w:val="8"/>
  </w:num>
  <w:num w:numId="13" w16cid:durableId="240988415">
    <w:abstractNumId w:val="28"/>
  </w:num>
  <w:num w:numId="14" w16cid:durableId="453257850">
    <w:abstractNumId w:val="4"/>
  </w:num>
  <w:num w:numId="15" w16cid:durableId="178353229">
    <w:abstractNumId w:val="18"/>
  </w:num>
  <w:num w:numId="16" w16cid:durableId="1036273576">
    <w:abstractNumId w:val="12"/>
  </w:num>
  <w:num w:numId="17" w16cid:durableId="1961186613">
    <w:abstractNumId w:val="26"/>
  </w:num>
  <w:num w:numId="18" w16cid:durableId="1258249907">
    <w:abstractNumId w:val="29"/>
  </w:num>
  <w:num w:numId="19" w16cid:durableId="1492409735">
    <w:abstractNumId w:val="14"/>
  </w:num>
  <w:num w:numId="20" w16cid:durableId="397482996">
    <w:abstractNumId w:val="13"/>
  </w:num>
  <w:num w:numId="21" w16cid:durableId="656880038">
    <w:abstractNumId w:val="15"/>
  </w:num>
  <w:num w:numId="22" w16cid:durableId="682168706">
    <w:abstractNumId w:val="9"/>
  </w:num>
  <w:num w:numId="23" w16cid:durableId="262881271">
    <w:abstractNumId w:val="25"/>
  </w:num>
  <w:num w:numId="24" w16cid:durableId="1450667099">
    <w:abstractNumId w:val="5"/>
  </w:num>
  <w:num w:numId="25" w16cid:durableId="1286350926">
    <w:abstractNumId w:val="3"/>
  </w:num>
  <w:num w:numId="26" w16cid:durableId="301228898">
    <w:abstractNumId w:val="24"/>
  </w:num>
  <w:num w:numId="27" w16cid:durableId="9333857">
    <w:abstractNumId w:val="19"/>
  </w:num>
  <w:num w:numId="28" w16cid:durableId="1952935307">
    <w:abstractNumId w:val="16"/>
  </w:num>
  <w:num w:numId="29" w16cid:durableId="1052269410">
    <w:abstractNumId w:val="20"/>
  </w:num>
  <w:num w:numId="30" w16cid:durableId="251474530">
    <w:abstractNumId w:val="22"/>
  </w:num>
  <w:num w:numId="31" w16cid:durableId="1095590717">
    <w:abstractNumId w:val="11"/>
  </w:num>
  <w:num w:numId="32" w16cid:durableId="30639637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4DD"/>
    <w:rsid w:val="00072EDF"/>
    <w:rsid w:val="00072F6B"/>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FB"/>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26"/>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DEA"/>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5E2"/>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2A8"/>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56"/>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DAE"/>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157"/>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75F"/>
    <w:rsid w:val="0019577E"/>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396F"/>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0EC"/>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2EF"/>
    <w:rsid w:val="002D6410"/>
    <w:rsid w:val="002D6905"/>
    <w:rsid w:val="002D6921"/>
    <w:rsid w:val="002D714A"/>
    <w:rsid w:val="002D721E"/>
    <w:rsid w:val="002D7852"/>
    <w:rsid w:val="002E005A"/>
    <w:rsid w:val="002E00D1"/>
    <w:rsid w:val="002E07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9B2"/>
    <w:rsid w:val="00332B0C"/>
    <w:rsid w:val="00333087"/>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1E6"/>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24E"/>
    <w:rsid w:val="00367370"/>
    <w:rsid w:val="00367639"/>
    <w:rsid w:val="00367F56"/>
    <w:rsid w:val="00370286"/>
    <w:rsid w:val="0037031F"/>
    <w:rsid w:val="00370700"/>
    <w:rsid w:val="00370732"/>
    <w:rsid w:val="003707E4"/>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B78BA"/>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848"/>
    <w:rsid w:val="003C7C0B"/>
    <w:rsid w:val="003C7CCE"/>
    <w:rsid w:val="003D0208"/>
    <w:rsid w:val="003D090A"/>
    <w:rsid w:val="003D0CD2"/>
    <w:rsid w:val="003D0D8B"/>
    <w:rsid w:val="003D101F"/>
    <w:rsid w:val="003D1A37"/>
    <w:rsid w:val="003D1C9F"/>
    <w:rsid w:val="003D2654"/>
    <w:rsid w:val="003D26A9"/>
    <w:rsid w:val="003D2830"/>
    <w:rsid w:val="003D290C"/>
    <w:rsid w:val="003D3A8E"/>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26EF"/>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2E66"/>
    <w:rsid w:val="00403136"/>
    <w:rsid w:val="00403256"/>
    <w:rsid w:val="00403408"/>
    <w:rsid w:val="00403597"/>
    <w:rsid w:val="00403716"/>
    <w:rsid w:val="0040397B"/>
    <w:rsid w:val="004044D9"/>
    <w:rsid w:val="00404AD8"/>
    <w:rsid w:val="00404F84"/>
    <w:rsid w:val="004051D2"/>
    <w:rsid w:val="0040544F"/>
    <w:rsid w:val="004054B5"/>
    <w:rsid w:val="00405B3B"/>
    <w:rsid w:val="004068B4"/>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50A"/>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37A"/>
    <w:rsid w:val="004A277E"/>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601"/>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4BAD"/>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45E"/>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BE"/>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BD4"/>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8DB"/>
    <w:rsid w:val="005D2964"/>
    <w:rsid w:val="005D2A4D"/>
    <w:rsid w:val="005D3077"/>
    <w:rsid w:val="005D355C"/>
    <w:rsid w:val="005D38FB"/>
    <w:rsid w:val="005D3B00"/>
    <w:rsid w:val="005D4769"/>
    <w:rsid w:val="005D4F6F"/>
    <w:rsid w:val="005D558F"/>
    <w:rsid w:val="005D565C"/>
    <w:rsid w:val="005D5B3F"/>
    <w:rsid w:val="005D5DFF"/>
    <w:rsid w:val="005D5FBF"/>
    <w:rsid w:val="005D6113"/>
    <w:rsid w:val="005D62E8"/>
    <w:rsid w:val="005D6D5C"/>
    <w:rsid w:val="005D6EE6"/>
    <w:rsid w:val="005D713B"/>
    <w:rsid w:val="005D73C4"/>
    <w:rsid w:val="005D753D"/>
    <w:rsid w:val="005D781B"/>
    <w:rsid w:val="005D7CEE"/>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310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944"/>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19"/>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B6E"/>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3E22"/>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525"/>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068"/>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57F74"/>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A31"/>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561"/>
    <w:rsid w:val="007E77EA"/>
    <w:rsid w:val="007E7A10"/>
    <w:rsid w:val="007E7B6E"/>
    <w:rsid w:val="007E7FB6"/>
    <w:rsid w:val="007F0555"/>
    <w:rsid w:val="007F0AC7"/>
    <w:rsid w:val="007F0D9F"/>
    <w:rsid w:val="007F10F7"/>
    <w:rsid w:val="007F152D"/>
    <w:rsid w:val="007F15EA"/>
    <w:rsid w:val="007F180C"/>
    <w:rsid w:val="007F1915"/>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3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4BF9"/>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1CA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4638"/>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213"/>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46"/>
    <w:rsid w:val="009D7B6F"/>
    <w:rsid w:val="009D7D47"/>
    <w:rsid w:val="009E0DD1"/>
    <w:rsid w:val="009E0FF2"/>
    <w:rsid w:val="009E13D3"/>
    <w:rsid w:val="009E146C"/>
    <w:rsid w:val="009E17F1"/>
    <w:rsid w:val="009E1821"/>
    <w:rsid w:val="009E199D"/>
    <w:rsid w:val="009E1ADF"/>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9A6"/>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932"/>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D2"/>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70C"/>
    <w:rsid w:val="00B50A00"/>
    <w:rsid w:val="00B512EE"/>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2852"/>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7B5"/>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5A"/>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2E74"/>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55E7"/>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158"/>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A24"/>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5B9A"/>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8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5"/>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0A2"/>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3937"/>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0D7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9C0"/>
    <w:rsid w:val="00DA0A07"/>
    <w:rsid w:val="00DA156E"/>
    <w:rsid w:val="00DA1BC3"/>
    <w:rsid w:val="00DA2004"/>
    <w:rsid w:val="00DA2616"/>
    <w:rsid w:val="00DA2CE4"/>
    <w:rsid w:val="00DA3097"/>
    <w:rsid w:val="00DA32E6"/>
    <w:rsid w:val="00DA3462"/>
    <w:rsid w:val="00DA37E5"/>
    <w:rsid w:val="00DA525C"/>
    <w:rsid w:val="00DA5475"/>
    <w:rsid w:val="00DA565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3"/>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5DB"/>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97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5792"/>
    <w:rsid w:val="00EC61FB"/>
    <w:rsid w:val="00EC6535"/>
    <w:rsid w:val="00EC655B"/>
    <w:rsid w:val="00EC664D"/>
    <w:rsid w:val="00EC6720"/>
    <w:rsid w:val="00EC6EE4"/>
    <w:rsid w:val="00EC71C4"/>
    <w:rsid w:val="00EC7817"/>
    <w:rsid w:val="00EC7AE8"/>
    <w:rsid w:val="00EC7B41"/>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0ECF"/>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39D"/>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762"/>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909"/>
    <w:rsid w:val="00F97E2C"/>
    <w:rsid w:val="00FA1375"/>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5F7"/>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5E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299720878">
      <w:bodyDiv w:val="1"/>
      <w:marLeft w:val="0"/>
      <w:marRight w:val="0"/>
      <w:marTop w:val="0"/>
      <w:marBottom w:val="0"/>
      <w:divBdr>
        <w:top w:val="none" w:sz="0" w:space="0" w:color="auto"/>
        <w:left w:val="none" w:sz="0" w:space="0" w:color="auto"/>
        <w:bottom w:val="none" w:sz="0" w:space="0" w:color="auto"/>
        <w:right w:val="none" w:sz="0" w:space="0" w:color="auto"/>
      </w:divBdr>
    </w:div>
    <w:div w:id="1982687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2010-03-26T07:51:00Z</cp:lastPrinted>
  <dcterms:created xsi:type="dcterms:W3CDTF">2024-04-08T23:17:00Z</dcterms:created>
  <dcterms:modified xsi:type="dcterms:W3CDTF">2024-04-08T23:17:00Z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